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39FBD" w14:textId="77777777" w:rsidR="00450EDE" w:rsidRDefault="00450EDE" w:rsidP="00837B46">
      <w:pPr>
        <w:ind w:left="-567" w:right="426"/>
        <w:jc w:val="center"/>
        <w:rPr>
          <w:b/>
          <w:sz w:val="40"/>
          <w:szCs w:val="40"/>
          <w:u w:val="single"/>
        </w:rPr>
      </w:pPr>
    </w:p>
    <w:p w14:paraId="50E3DBB8" w14:textId="77777777" w:rsidR="003C3F14" w:rsidRDefault="00946ACF" w:rsidP="00450EDE">
      <w:pPr>
        <w:ind w:right="426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X</w:t>
      </w:r>
      <w:r w:rsidR="00EC1412">
        <w:rPr>
          <w:b/>
          <w:sz w:val="40"/>
          <w:szCs w:val="40"/>
          <w:u w:val="single"/>
        </w:rPr>
        <w:t xml:space="preserve"> Sesión</w:t>
      </w:r>
      <w:r w:rsidR="00FB4E81" w:rsidRPr="00227A54">
        <w:rPr>
          <w:b/>
          <w:sz w:val="40"/>
          <w:szCs w:val="40"/>
          <w:u w:val="single"/>
        </w:rPr>
        <w:t xml:space="preserve"> </w:t>
      </w:r>
      <w:r w:rsidR="00EC1412">
        <w:rPr>
          <w:b/>
          <w:sz w:val="40"/>
          <w:szCs w:val="40"/>
          <w:u w:val="single"/>
        </w:rPr>
        <w:t xml:space="preserve">anual </w:t>
      </w:r>
      <w:r w:rsidR="00FB4E81" w:rsidRPr="00227A54">
        <w:rPr>
          <w:b/>
          <w:sz w:val="40"/>
          <w:szCs w:val="40"/>
          <w:u w:val="single"/>
        </w:rPr>
        <w:t>de Neurociencia</w:t>
      </w:r>
      <w:r w:rsidR="00EC1412">
        <w:rPr>
          <w:b/>
          <w:sz w:val="40"/>
          <w:szCs w:val="40"/>
          <w:u w:val="single"/>
        </w:rPr>
        <w:t>s</w:t>
      </w:r>
      <w:r w:rsidR="00227A54" w:rsidRPr="00227A54">
        <w:rPr>
          <w:b/>
          <w:sz w:val="40"/>
          <w:szCs w:val="40"/>
          <w:u w:val="single"/>
        </w:rPr>
        <w:t xml:space="preserve"> </w:t>
      </w:r>
    </w:p>
    <w:p w14:paraId="5070F550" w14:textId="77777777" w:rsidR="00227A54" w:rsidRPr="00227A54" w:rsidRDefault="003C3F14" w:rsidP="00450EDE">
      <w:pPr>
        <w:ind w:right="426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21 de enero de </w:t>
      </w:r>
      <w:r w:rsidR="00227A54" w:rsidRPr="00227A54">
        <w:rPr>
          <w:b/>
          <w:sz w:val="40"/>
          <w:szCs w:val="40"/>
          <w:u w:val="single"/>
        </w:rPr>
        <w:t>20</w:t>
      </w:r>
      <w:r w:rsidR="00E50FAC">
        <w:rPr>
          <w:b/>
          <w:sz w:val="40"/>
          <w:szCs w:val="40"/>
          <w:u w:val="single"/>
        </w:rPr>
        <w:t>2</w:t>
      </w:r>
      <w:r w:rsidR="00F94F5E">
        <w:rPr>
          <w:b/>
          <w:sz w:val="40"/>
          <w:szCs w:val="40"/>
          <w:u w:val="single"/>
        </w:rPr>
        <w:t>2</w:t>
      </w:r>
    </w:p>
    <w:p w14:paraId="187FE53E" w14:textId="77777777" w:rsidR="00227A54" w:rsidRDefault="00227A54" w:rsidP="00450EDE">
      <w:pPr>
        <w:ind w:right="426"/>
      </w:pPr>
    </w:p>
    <w:p w14:paraId="7D8A3391" w14:textId="77777777" w:rsidR="00227A54" w:rsidRDefault="00227A54" w:rsidP="00450EDE">
      <w:pPr>
        <w:ind w:right="426"/>
      </w:pPr>
    </w:p>
    <w:p w14:paraId="39E93CC9" w14:textId="77777777" w:rsidR="005D7A9E" w:rsidRDefault="00FB4E81" w:rsidP="00450EDE">
      <w:pPr>
        <w:ind w:right="426"/>
        <w:jc w:val="center"/>
        <w:rPr>
          <w:sz w:val="28"/>
          <w:szCs w:val="28"/>
        </w:rPr>
      </w:pPr>
      <w:r w:rsidRPr="00227A54">
        <w:rPr>
          <w:sz w:val="28"/>
          <w:szCs w:val="28"/>
        </w:rPr>
        <w:t xml:space="preserve">Programa de </w:t>
      </w:r>
      <w:r w:rsidR="005D7A9E">
        <w:rPr>
          <w:sz w:val="28"/>
          <w:szCs w:val="28"/>
        </w:rPr>
        <w:t xml:space="preserve">la Sesión Anual de </w:t>
      </w:r>
      <w:r w:rsidRPr="00227A54">
        <w:rPr>
          <w:sz w:val="28"/>
          <w:szCs w:val="28"/>
        </w:rPr>
        <w:t xml:space="preserve">Neurociencias </w:t>
      </w:r>
    </w:p>
    <w:p w14:paraId="43CDAF48" w14:textId="77777777" w:rsidR="005D7A9E" w:rsidRDefault="005D7A9E" w:rsidP="00450EDE">
      <w:pPr>
        <w:ind w:right="426"/>
        <w:jc w:val="center"/>
        <w:rPr>
          <w:sz w:val="28"/>
          <w:szCs w:val="28"/>
        </w:rPr>
      </w:pPr>
      <w:r>
        <w:rPr>
          <w:sz w:val="28"/>
          <w:szCs w:val="28"/>
        </w:rPr>
        <w:t>CIMA Universidad de Navarra</w:t>
      </w:r>
      <w:r w:rsidR="00FB4E81" w:rsidRPr="00227A54">
        <w:rPr>
          <w:sz w:val="28"/>
          <w:szCs w:val="28"/>
        </w:rPr>
        <w:t xml:space="preserve">, </w:t>
      </w:r>
    </w:p>
    <w:p w14:paraId="44CA22D7" w14:textId="77777777" w:rsidR="00227A54" w:rsidRDefault="00FB4E81" w:rsidP="00450EDE">
      <w:pPr>
        <w:ind w:right="426"/>
        <w:jc w:val="center"/>
        <w:rPr>
          <w:sz w:val="28"/>
          <w:szCs w:val="28"/>
        </w:rPr>
      </w:pPr>
      <w:r w:rsidRPr="00227A54">
        <w:rPr>
          <w:sz w:val="28"/>
          <w:szCs w:val="28"/>
        </w:rPr>
        <w:t>Universidad de Navarra</w:t>
      </w:r>
      <w:r w:rsidR="00227A54" w:rsidRPr="00227A54">
        <w:rPr>
          <w:sz w:val="28"/>
          <w:szCs w:val="28"/>
        </w:rPr>
        <w:t xml:space="preserve"> </w:t>
      </w:r>
    </w:p>
    <w:p w14:paraId="19A7691A" w14:textId="77777777" w:rsidR="00227A54" w:rsidRPr="00227A54" w:rsidRDefault="00227A54" w:rsidP="00450EDE">
      <w:pPr>
        <w:ind w:right="426"/>
        <w:jc w:val="center"/>
        <w:rPr>
          <w:sz w:val="28"/>
          <w:szCs w:val="28"/>
        </w:rPr>
      </w:pPr>
      <w:r w:rsidRPr="00227A54">
        <w:rPr>
          <w:sz w:val="28"/>
          <w:szCs w:val="28"/>
        </w:rPr>
        <w:t>Clínica Universidad de Navarra</w:t>
      </w:r>
    </w:p>
    <w:p w14:paraId="4677B980" w14:textId="77777777" w:rsidR="00227A54" w:rsidRDefault="00227A54" w:rsidP="00450EDE">
      <w:pPr>
        <w:ind w:right="426"/>
      </w:pPr>
    </w:p>
    <w:p w14:paraId="7A144009" w14:textId="77777777" w:rsidR="00227A54" w:rsidRDefault="00227A54" w:rsidP="00450EDE">
      <w:pPr>
        <w:ind w:right="426"/>
      </w:pPr>
    </w:p>
    <w:p w14:paraId="75E97F9E" w14:textId="77777777" w:rsidR="00227A54" w:rsidRPr="00227A54" w:rsidRDefault="00FB4E81" w:rsidP="00450EDE">
      <w:pPr>
        <w:ind w:right="426"/>
        <w:jc w:val="center"/>
        <w:rPr>
          <w:b/>
        </w:rPr>
      </w:pPr>
      <w:r w:rsidRPr="00227A54">
        <w:rPr>
          <w:b/>
        </w:rPr>
        <w:t xml:space="preserve">Salón de Actos </w:t>
      </w:r>
      <w:r w:rsidR="003A58CD">
        <w:rPr>
          <w:b/>
        </w:rPr>
        <w:t>- CIMA</w:t>
      </w:r>
    </w:p>
    <w:p w14:paraId="19D1D566" w14:textId="77777777" w:rsidR="00227A54" w:rsidRDefault="00227A54" w:rsidP="00837B46">
      <w:pPr>
        <w:ind w:left="-567" w:right="426"/>
      </w:pPr>
    </w:p>
    <w:p w14:paraId="21F46D6B" w14:textId="77777777" w:rsidR="00227A54" w:rsidRDefault="00227A54" w:rsidP="00837B46">
      <w:pPr>
        <w:ind w:left="-567" w:right="426"/>
      </w:pPr>
    </w:p>
    <w:p w14:paraId="391660A9" w14:textId="77777777" w:rsidR="00227A54" w:rsidRDefault="003A58CD" w:rsidP="00346D92">
      <w:pPr>
        <w:ind w:right="426"/>
        <w:rPr>
          <w:b/>
        </w:rPr>
      </w:pPr>
      <w:r>
        <w:rPr>
          <w:b/>
        </w:rPr>
        <w:t>21</w:t>
      </w:r>
      <w:r w:rsidR="00227A54" w:rsidRPr="00227A54">
        <w:rPr>
          <w:b/>
        </w:rPr>
        <w:t xml:space="preserve"> de </w:t>
      </w:r>
      <w:proofErr w:type="gramStart"/>
      <w:r w:rsidR="00E50FAC">
        <w:rPr>
          <w:b/>
        </w:rPr>
        <w:t>Enero</w:t>
      </w:r>
      <w:proofErr w:type="gramEnd"/>
      <w:r w:rsidR="00227A54" w:rsidRPr="00227A54">
        <w:rPr>
          <w:b/>
        </w:rPr>
        <w:t>, a las 9</w:t>
      </w:r>
      <w:r w:rsidR="00FB4E81" w:rsidRPr="00227A54">
        <w:rPr>
          <w:b/>
        </w:rPr>
        <w:t>:00</w:t>
      </w:r>
    </w:p>
    <w:p w14:paraId="2A87157A" w14:textId="77777777" w:rsidR="00DE2D4D" w:rsidRPr="00227A54" w:rsidRDefault="00DE2D4D" w:rsidP="00346D92">
      <w:pPr>
        <w:ind w:right="426"/>
        <w:rPr>
          <w:b/>
        </w:rPr>
      </w:pPr>
    </w:p>
    <w:p w14:paraId="1B4FBA3F" w14:textId="77777777" w:rsidR="00227A54" w:rsidRDefault="00227A54" w:rsidP="00346D92">
      <w:pPr>
        <w:ind w:right="426"/>
      </w:pPr>
    </w:p>
    <w:p w14:paraId="5CA8BCF4" w14:textId="77777777" w:rsidR="00227A54" w:rsidRDefault="00FB4E81" w:rsidP="00346D92">
      <w:pPr>
        <w:rPr>
          <w:b/>
        </w:rPr>
      </w:pPr>
      <w:r w:rsidRPr="00227A54">
        <w:rPr>
          <w:b/>
        </w:rPr>
        <w:t>Comunica</w:t>
      </w:r>
      <w:r w:rsidR="00227A54" w:rsidRPr="00227A54">
        <w:rPr>
          <w:b/>
        </w:rPr>
        <w:t>ciones Orales</w:t>
      </w:r>
      <w:r w:rsidRPr="00227A54">
        <w:rPr>
          <w:b/>
        </w:rPr>
        <w:t xml:space="preserve">: </w:t>
      </w:r>
    </w:p>
    <w:p w14:paraId="5065D413" w14:textId="77777777" w:rsidR="00346D92" w:rsidRDefault="00346D92" w:rsidP="00346D92">
      <w:pPr>
        <w:rPr>
          <w:b/>
        </w:rPr>
      </w:pPr>
    </w:p>
    <w:p w14:paraId="6D85CB45" w14:textId="77777777" w:rsidR="009E470A" w:rsidRDefault="009E470A" w:rsidP="00346D92">
      <w:pPr>
        <w:rPr>
          <w:b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1560"/>
        <w:gridCol w:w="8646"/>
      </w:tblGrid>
      <w:tr w:rsidR="009E470A" w:rsidRPr="00215E7E" w14:paraId="75EB74EB" w14:textId="77777777" w:rsidTr="00346D92">
        <w:trPr>
          <w:trHeight w:val="506"/>
        </w:trPr>
        <w:tc>
          <w:tcPr>
            <w:tcW w:w="1560" w:type="dxa"/>
            <w:shd w:val="clear" w:color="auto" w:fill="auto"/>
          </w:tcPr>
          <w:p w14:paraId="40D40543" w14:textId="77777777" w:rsidR="009E470A" w:rsidRPr="00215E7E" w:rsidRDefault="00DE2D4D" w:rsidP="00346D92">
            <w:pPr>
              <w:tabs>
                <w:tab w:val="left" w:pos="1418"/>
              </w:tabs>
              <w:ind w:left="-105"/>
              <w:rPr>
                <w:b/>
              </w:rPr>
            </w:pPr>
            <w:r w:rsidRPr="00215E7E">
              <w:rPr>
                <w:b/>
              </w:rPr>
              <w:t>9:00</w:t>
            </w:r>
          </w:p>
        </w:tc>
        <w:tc>
          <w:tcPr>
            <w:tcW w:w="8646" w:type="dxa"/>
            <w:shd w:val="clear" w:color="auto" w:fill="auto"/>
          </w:tcPr>
          <w:p w14:paraId="20DAA419" w14:textId="77777777" w:rsidR="009E470A" w:rsidRDefault="003A58CD" w:rsidP="00346D92">
            <w:pPr>
              <w:tabs>
                <w:tab w:val="left" w:pos="1418"/>
              </w:tabs>
              <w:ind w:left="-105"/>
            </w:pPr>
            <w:proofErr w:type="spellStart"/>
            <w:r>
              <w:t>Arantzazu</w:t>
            </w:r>
            <w:proofErr w:type="spellEnd"/>
            <w:r w:rsidR="00663752">
              <w:t xml:space="preserve"> Belloso </w:t>
            </w:r>
            <w:proofErr w:type="spellStart"/>
            <w:r>
              <w:t>Iguerategui</w:t>
            </w:r>
            <w:proofErr w:type="spellEnd"/>
            <w:r w:rsidR="00513418">
              <w:t>,</w:t>
            </w:r>
            <w:r w:rsidR="00513418" w:rsidRPr="00663752">
              <w:rPr>
                <w:i/>
              </w:rPr>
              <w:t xml:space="preserve"> </w:t>
            </w:r>
            <w:r w:rsidR="00DE2D4D" w:rsidRPr="00663752">
              <w:rPr>
                <w:i/>
              </w:rPr>
              <w:t>“</w:t>
            </w:r>
            <w:proofErr w:type="spellStart"/>
            <w:r w:rsidR="00663752" w:rsidRPr="00663752">
              <w:rPr>
                <w:i/>
              </w:rPr>
              <w:t>Early</w:t>
            </w:r>
            <w:proofErr w:type="spellEnd"/>
            <w:r w:rsidR="00663752" w:rsidRPr="00663752">
              <w:rPr>
                <w:i/>
              </w:rPr>
              <w:t xml:space="preserve"> </w:t>
            </w:r>
            <w:proofErr w:type="spellStart"/>
            <w:r w:rsidR="00663752" w:rsidRPr="00663752">
              <w:rPr>
                <w:i/>
              </w:rPr>
              <w:t>synaptic</w:t>
            </w:r>
            <w:proofErr w:type="spellEnd"/>
            <w:r w:rsidR="00663752" w:rsidRPr="00663752">
              <w:rPr>
                <w:i/>
              </w:rPr>
              <w:t xml:space="preserve"> </w:t>
            </w:r>
            <w:proofErr w:type="spellStart"/>
            <w:r w:rsidR="00663752" w:rsidRPr="00663752">
              <w:rPr>
                <w:i/>
              </w:rPr>
              <w:t>impairment</w:t>
            </w:r>
            <w:proofErr w:type="spellEnd"/>
            <w:r w:rsidR="00663752" w:rsidRPr="00663752">
              <w:rPr>
                <w:i/>
              </w:rPr>
              <w:t xml:space="preserve"> in </w:t>
            </w:r>
            <w:proofErr w:type="spellStart"/>
            <w:r w:rsidR="00663752" w:rsidRPr="00663752">
              <w:rPr>
                <w:i/>
              </w:rPr>
              <w:t>the</w:t>
            </w:r>
            <w:proofErr w:type="spellEnd"/>
            <w:r w:rsidR="00663752" w:rsidRPr="00663752">
              <w:rPr>
                <w:i/>
              </w:rPr>
              <w:t xml:space="preserve"> </w:t>
            </w:r>
            <w:proofErr w:type="spellStart"/>
            <w:r w:rsidR="00663752" w:rsidRPr="00663752">
              <w:rPr>
                <w:i/>
              </w:rPr>
              <w:t>hippocampus</w:t>
            </w:r>
            <w:proofErr w:type="spellEnd"/>
            <w:r w:rsidR="00663752" w:rsidRPr="00663752">
              <w:rPr>
                <w:i/>
              </w:rPr>
              <w:t xml:space="preserve"> </w:t>
            </w:r>
            <w:proofErr w:type="spellStart"/>
            <w:r w:rsidR="00663752" w:rsidRPr="00663752">
              <w:rPr>
                <w:i/>
              </w:rPr>
              <w:t>of</w:t>
            </w:r>
            <w:proofErr w:type="spellEnd"/>
            <w:r w:rsidR="00663752" w:rsidRPr="00663752">
              <w:rPr>
                <w:i/>
              </w:rPr>
              <w:t xml:space="preserve"> a </w:t>
            </w:r>
            <w:proofErr w:type="spellStart"/>
            <w:r w:rsidR="00663752" w:rsidRPr="00663752">
              <w:rPr>
                <w:i/>
              </w:rPr>
              <w:t>rat</w:t>
            </w:r>
            <w:proofErr w:type="spellEnd"/>
            <w:r w:rsidR="00663752" w:rsidRPr="00663752">
              <w:rPr>
                <w:i/>
              </w:rPr>
              <w:t xml:space="preserve"> </w:t>
            </w:r>
            <w:proofErr w:type="spellStart"/>
            <w:r w:rsidR="00663752" w:rsidRPr="00663752">
              <w:rPr>
                <w:i/>
              </w:rPr>
              <w:t>model</w:t>
            </w:r>
            <w:proofErr w:type="spellEnd"/>
            <w:r w:rsidR="00663752" w:rsidRPr="00663752">
              <w:rPr>
                <w:i/>
              </w:rPr>
              <w:t xml:space="preserve"> </w:t>
            </w:r>
            <w:proofErr w:type="spellStart"/>
            <w:r w:rsidR="00663752" w:rsidRPr="00663752">
              <w:rPr>
                <w:i/>
              </w:rPr>
              <w:t>of</w:t>
            </w:r>
            <w:proofErr w:type="spellEnd"/>
            <w:r w:rsidR="00663752" w:rsidRPr="00663752">
              <w:rPr>
                <w:i/>
              </w:rPr>
              <w:t xml:space="preserve"> </w:t>
            </w:r>
            <w:proofErr w:type="spellStart"/>
            <w:r w:rsidR="00663752" w:rsidRPr="00663752">
              <w:rPr>
                <w:i/>
              </w:rPr>
              <w:t>progressive</w:t>
            </w:r>
            <w:proofErr w:type="spellEnd"/>
            <w:r w:rsidR="00663752" w:rsidRPr="00663752">
              <w:rPr>
                <w:i/>
              </w:rPr>
              <w:t xml:space="preserve"> </w:t>
            </w:r>
            <w:proofErr w:type="spellStart"/>
            <w:r w:rsidR="00663752" w:rsidRPr="00663752">
              <w:rPr>
                <w:i/>
              </w:rPr>
              <w:t>parkinsonism</w:t>
            </w:r>
            <w:proofErr w:type="spellEnd"/>
            <w:r w:rsidR="00663752" w:rsidRPr="00663752">
              <w:rPr>
                <w:i/>
              </w:rPr>
              <w:t>”, CIMA</w:t>
            </w:r>
          </w:p>
          <w:p w14:paraId="7ED614DE" w14:textId="77777777" w:rsidR="00DE2D4D" w:rsidRPr="00215E7E" w:rsidRDefault="00DE2D4D" w:rsidP="00346D92">
            <w:pPr>
              <w:tabs>
                <w:tab w:val="left" w:pos="1418"/>
              </w:tabs>
              <w:ind w:left="-105"/>
              <w:rPr>
                <w:b/>
              </w:rPr>
            </w:pPr>
          </w:p>
        </w:tc>
      </w:tr>
      <w:tr w:rsidR="009E470A" w:rsidRPr="00215E7E" w14:paraId="3061B09E" w14:textId="77777777" w:rsidTr="00346D92">
        <w:trPr>
          <w:trHeight w:val="506"/>
        </w:trPr>
        <w:tc>
          <w:tcPr>
            <w:tcW w:w="1560" w:type="dxa"/>
            <w:shd w:val="clear" w:color="auto" w:fill="auto"/>
          </w:tcPr>
          <w:p w14:paraId="64F14757" w14:textId="77777777" w:rsidR="009E470A" w:rsidRPr="00215E7E" w:rsidRDefault="00DE2D4D" w:rsidP="00346D92">
            <w:pPr>
              <w:tabs>
                <w:tab w:val="left" w:pos="1418"/>
              </w:tabs>
              <w:ind w:left="-105"/>
              <w:rPr>
                <w:b/>
              </w:rPr>
            </w:pPr>
            <w:r w:rsidRPr="00215E7E">
              <w:rPr>
                <w:b/>
              </w:rPr>
              <w:t>9:2</w:t>
            </w:r>
            <w:r w:rsidR="00663752">
              <w:rPr>
                <w:b/>
              </w:rPr>
              <w:t>5</w:t>
            </w:r>
          </w:p>
        </w:tc>
        <w:tc>
          <w:tcPr>
            <w:tcW w:w="8646" w:type="dxa"/>
            <w:shd w:val="clear" w:color="auto" w:fill="auto"/>
          </w:tcPr>
          <w:p w14:paraId="174ACB12" w14:textId="77777777" w:rsidR="009E470A" w:rsidRPr="00215E7E" w:rsidRDefault="00663752" w:rsidP="00346D92">
            <w:pPr>
              <w:tabs>
                <w:tab w:val="left" w:pos="1418"/>
              </w:tabs>
              <w:ind w:left="-105"/>
              <w:rPr>
                <w:lang w:val="en-US"/>
              </w:rPr>
            </w:pPr>
            <w:r>
              <w:t>Ana Fajardo</w:t>
            </w:r>
            <w:r w:rsidR="00513418" w:rsidRPr="00513418">
              <w:t>,</w:t>
            </w:r>
            <w:r w:rsidR="00513418" w:rsidRPr="00215E7E">
              <w:rPr>
                <w:i/>
              </w:rPr>
              <w:t xml:space="preserve"> </w:t>
            </w:r>
            <w:r w:rsidR="00DE2D4D" w:rsidRPr="00215E7E">
              <w:rPr>
                <w:i/>
              </w:rPr>
              <w:t>“</w:t>
            </w:r>
            <w:r>
              <w:rPr>
                <w:i/>
              </w:rPr>
              <w:t>Prion-</w:t>
            </w:r>
            <w:proofErr w:type="spellStart"/>
            <w:r>
              <w:rPr>
                <w:i/>
              </w:rPr>
              <w:t>like</w:t>
            </w:r>
            <w:proofErr w:type="spellEnd"/>
            <w:r>
              <w:rPr>
                <w:i/>
              </w:rPr>
              <w:t xml:space="preserve"> spread </w:t>
            </w:r>
            <w:proofErr w:type="spellStart"/>
            <w:r>
              <w:rPr>
                <w:i/>
              </w:rPr>
              <w:t>of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endogenous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alpha-synuclein</w:t>
            </w:r>
            <w:proofErr w:type="spellEnd"/>
            <w:r>
              <w:rPr>
                <w:i/>
              </w:rPr>
              <w:t xml:space="preserve"> in </w:t>
            </w:r>
            <w:proofErr w:type="spellStart"/>
            <w:r>
              <w:rPr>
                <w:i/>
              </w:rPr>
              <w:t>the</w:t>
            </w:r>
            <w:proofErr w:type="spellEnd"/>
            <w:r>
              <w:rPr>
                <w:i/>
              </w:rPr>
              <w:t xml:space="preserve"> non-human primate </w:t>
            </w:r>
            <w:proofErr w:type="spellStart"/>
            <w:r>
              <w:rPr>
                <w:i/>
              </w:rPr>
              <w:t>brain</w:t>
            </w:r>
            <w:proofErr w:type="spellEnd"/>
            <w:r w:rsidR="00DE2D4D" w:rsidRPr="00215E7E">
              <w:rPr>
                <w:i/>
                <w:lang w:val="en-US"/>
              </w:rPr>
              <w:t>”</w:t>
            </w:r>
            <w:r>
              <w:rPr>
                <w:i/>
                <w:lang w:val="en-US"/>
              </w:rPr>
              <w:t xml:space="preserve">, </w:t>
            </w:r>
            <w:r w:rsidR="00DE2D4D" w:rsidRPr="00215E7E">
              <w:rPr>
                <w:lang w:val="en-US"/>
              </w:rPr>
              <w:t>CIMA</w:t>
            </w:r>
          </w:p>
          <w:p w14:paraId="2B5D2BAF" w14:textId="77777777" w:rsidR="00DE2D4D" w:rsidRPr="00215E7E" w:rsidRDefault="00DE2D4D" w:rsidP="00346D92">
            <w:pPr>
              <w:tabs>
                <w:tab w:val="left" w:pos="1418"/>
              </w:tabs>
              <w:ind w:left="-105"/>
              <w:rPr>
                <w:lang w:val="en-US"/>
              </w:rPr>
            </w:pPr>
          </w:p>
        </w:tc>
      </w:tr>
      <w:tr w:rsidR="009E470A" w:rsidRPr="00215E7E" w14:paraId="420B6C62" w14:textId="77777777" w:rsidTr="00790097">
        <w:trPr>
          <w:trHeight w:val="879"/>
        </w:trPr>
        <w:tc>
          <w:tcPr>
            <w:tcW w:w="1560" w:type="dxa"/>
            <w:shd w:val="clear" w:color="auto" w:fill="auto"/>
          </w:tcPr>
          <w:p w14:paraId="2EC16149" w14:textId="77777777" w:rsidR="009E470A" w:rsidRPr="00215E7E" w:rsidRDefault="00663752" w:rsidP="00346D92">
            <w:pPr>
              <w:tabs>
                <w:tab w:val="left" w:pos="1418"/>
              </w:tabs>
              <w:ind w:left="-105"/>
              <w:rPr>
                <w:b/>
              </w:rPr>
            </w:pPr>
            <w:r>
              <w:rPr>
                <w:b/>
              </w:rPr>
              <w:t>9:5</w:t>
            </w:r>
            <w:r w:rsidR="00DE2D4D" w:rsidRPr="00215E7E">
              <w:rPr>
                <w:b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4BBDF6B9" w14:textId="77777777" w:rsidR="009E470A" w:rsidRPr="00215E7E" w:rsidRDefault="00663752" w:rsidP="00346D92">
            <w:pPr>
              <w:tabs>
                <w:tab w:val="left" w:pos="1418"/>
              </w:tabs>
              <w:ind w:left="-105"/>
              <w:rPr>
                <w:lang w:val="en-US"/>
              </w:rPr>
            </w:pPr>
            <w:r>
              <w:rPr>
                <w:lang w:val="en-US"/>
              </w:rPr>
              <w:t xml:space="preserve">Guillermo Miguel </w:t>
            </w:r>
            <w:proofErr w:type="spellStart"/>
            <w:r>
              <w:rPr>
                <w:lang w:val="en-US"/>
              </w:rPr>
              <w:t>Besné</w:t>
            </w:r>
            <w:proofErr w:type="spellEnd"/>
            <w:r>
              <w:rPr>
                <w:lang w:val="en-US"/>
              </w:rPr>
              <w:t>,</w:t>
            </w:r>
            <w:r w:rsidR="00513418" w:rsidRPr="00215E7E">
              <w:rPr>
                <w:lang w:val="en-US"/>
              </w:rPr>
              <w:t xml:space="preserve"> </w:t>
            </w:r>
            <w:r w:rsidR="00DE2D4D" w:rsidRPr="00215E7E">
              <w:rPr>
                <w:i/>
                <w:lang w:val="en-US"/>
              </w:rPr>
              <w:t>“</w:t>
            </w:r>
            <w:r w:rsidRPr="00663752">
              <w:rPr>
                <w:i/>
                <w:lang w:val="en-US"/>
              </w:rPr>
              <w:t xml:space="preserve">Desarrollo de una </w:t>
            </w:r>
            <w:proofErr w:type="spellStart"/>
            <w:r w:rsidRPr="00663752">
              <w:rPr>
                <w:i/>
                <w:lang w:val="en-US"/>
              </w:rPr>
              <w:t>plataforma</w:t>
            </w:r>
            <w:proofErr w:type="spellEnd"/>
            <w:r w:rsidRPr="00663752">
              <w:rPr>
                <w:i/>
                <w:lang w:val="en-US"/>
              </w:rPr>
              <w:t xml:space="preserve"> para la </w:t>
            </w:r>
            <w:proofErr w:type="spellStart"/>
            <w:r w:rsidRPr="00663752">
              <w:rPr>
                <w:i/>
                <w:lang w:val="en-US"/>
              </w:rPr>
              <w:t>captación</w:t>
            </w:r>
            <w:proofErr w:type="spellEnd"/>
            <w:r w:rsidRPr="00663752">
              <w:rPr>
                <w:i/>
                <w:lang w:val="en-US"/>
              </w:rPr>
              <w:t xml:space="preserve"> de </w:t>
            </w:r>
            <w:proofErr w:type="spellStart"/>
            <w:r w:rsidRPr="00663752">
              <w:rPr>
                <w:i/>
                <w:lang w:val="en-US"/>
              </w:rPr>
              <w:t>constantes</w:t>
            </w:r>
            <w:proofErr w:type="spellEnd"/>
            <w:r w:rsidRPr="00663752">
              <w:rPr>
                <w:i/>
                <w:lang w:val="en-US"/>
              </w:rPr>
              <w:t xml:space="preserve"> </w:t>
            </w:r>
            <w:proofErr w:type="spellStart"/>
            <w:r w:rsidRPr="00663752">
              <w:rPr>
                <w:i/>
                <w:lang w:val="en-US"/>
              </w:rPr>
              <w:t>vitales</w:t>
            </w:r>
            <w:proofErr w:type="spellEnd"/>
            <w:r w:rsidRPr="00663752">
              <w:rPr>
                <w:i/>
                <w:lang w:val="en-US"/>
              </w:rPr>
              <w:t xml:space="preserve"> </w:t>
            </w:r>
            <w:proofErr w:type="spellStart"/>
            <w:r w:rsidRPr="00663752">
              <w:rPr>
                <w:i/>
                <w:lang w:val="en-US"/>
              </w:rPr>
              <w:t>en</w:t>
            </w:r>
            <w:proofErr w:type="spellEnd"/>
            <w:r w:rsidRPr="00663752">
              <w:rPr>
                <w:i/>
                <w:lang w:val="en-US"/>
              </w:rPr>
              <w:t xml:space="preserve"> </w:t>
            </w:r>
            <w:proofErr w:type="spellStart"/>
            <w:r w:rsidRPr="00663752">
              <w:rPr>
                <w:i/>
                <w:lang w:val="en-US"/>
              </w:rPr>
              <w:t>entornos</w:t>
            </w:r>
            <w:proofErr w:type="spellEnd"/>
            <w:r w:rsidRPr="00663752">
              <w:rPr>
                <w:i/>
                <w:lang w:val="en-US"/>
              </w:rPr>
              <w:t xml:space="preserve"> no </w:t>
            </w:r>
            <w:proofErr w:type="spellStart"/>
            <w:r w:rsidRPr="00663752">
              <w:rPr>
                <w:i/>
                <w:lang w:val="en-US"/>
              </w:rPr>
              <w:t>clínicos</w:t>
            </w:r>
            <w:proofErr w:type="spellEnd"/>
            <w:r w:rsidRPr="00663752">
              <w:rPr>
                <w:i/>
                <w:lang w:val="en-US"/>
              </w:rPr>
              <w:t xml:space="preserve"> con </w:t>
            </w:r>
            <w:proofErr w:type="spellStart"/>
            <w:r w:rsidRPr="00663752">
              <w:rPr>
                <w:i/>
                <w:lang w:val="en-US"/>
              </w:rPr>
              <w:t>aplicación</w:t>
            </w:r>
            <w:proofErr w:type="spellEnd"/>
            <w:r w:rsidRPr="00663752">
              <w:rPr>
                <w:i/>
                <w:lang w:val="en-US"/>
              </w:rPr>
              <w:t xml:space="preserve"> a </w:t>
            </w:r>
            <w:proofErr w:type="spellStart"/>
            <w:r w:rsidRPr="00663752">
              <w:rPr>
                <w:i/>
                <w:lang w:val="en-US"/>
              </w:rPr>
              <w:t>epilepsias</w:t>
            </w:r>
            <w:proofErr w:type="spellEnd"/>
            <w:r w:rsidRPr="00663752">
              <w:rPr>
                <w:i/>
                <w:lang w:val="en-US"/>
              </w:rPr>
              <w:t xml:space="preserve"> </w:t>
            </w:r>
            <w:proofErr w:type="spellStart"/>
            <w:r w:rsidRPr="00663752">
              <w:rPr>
                <w:i/>
                <w:lang w:val="en-US"/>
              </w:rPr>
              <w:t>infantiles</w:t>
            </w:r>
            <w:proofErr w:type="spellEnd"/>
            <w:r w:rsidRPr="00663752">
              <w:rPr>
                <w:i/>
                <w:lang w:val="en-US"/>
              </w:rPr>
              <w:t xml:space="preserve"> (</w:t>
            </w:r>
            <w:proofErr w:type="spellStart"/>
            <w:r w:rsidRPr="00663752">
              <w:rPr>
                <w:i/>
                <w:lang w:val="en-US"/>
              </w:rPr>
              <w:t>Síndrome</w:t>
            </w:r>
            <w:proofErr w:type="spellEnd"/>
            <w:r w:rsidRPr="00663752">
              <w:rPr>
                <w:i/>
                <w:lang w:val="en-US"/>
              </w:rPr>
              <w:t xml:space="preserve"> de Dravet)</w:t>
            </w:r>
            <w:r>
              <w:rPr>
                <w:i/>
                <w:lang w:val="en-US"/>
              </w:rPr>
              <w:t xml:space="preserve"> </w:t>
            </w:r>
            <w:r w:rsidR="00DE2D4D" w:rsidRPr="00215E7E">
              <w:rPr>
                <w:i/>
                <w:lang w:val="en-US"/>
              </w:rPr>
              <w:t>”</w:t>
            </w:r>
            <w:r w:rsidR="00DE2D4D" w:rsidRPr="00215E7E">
              <w:rPr>
                <w:lang w:val="en-US"/>
              </w:rPr>
              <w:t>, CIMA</w:t>
            </w:r>
          </w:p>
          <w:p w14:paraId="51AF02CE" w14:textId="77777777" w:rsidR="00DE2D4D" w:rsidRPr="00215E7E" w:rsidRDefault="00DE2D4D" w:rsidP="00346D92">
            <w:pPr>
              <w:tabs>
                <w:tab w:val="left" w:pos="1418"/>
              </w:tabs>
              <w:ind w:left="-105"/>
              <w:rPr>
                <w:lang w:val="en-US"/>
              </w:rPr>
            </w:pPr>
          </w:p>
        </w:tc>
      </w:tr>
      <w:tr w:rsidR="009E470A" w:rsidRPr="00215E7E" w14:paraId="5E29DDF0" w14:textId="77777777" w:rsidTr="00346D92">
        <w:trPr>
          <w:trHeight w:val="506"/>
        </w:trPr>
        <w:tc>
          <w:tcPr>
            <w:tcW w:w="1560" w:type="dxa"/>
            <w:shd w:val="clear" w:color="auto" w:fill="auto"/>
          </w:tcPr>
          <w:p w14:paraId="4B49B362" w14:textId="77777777" w:rsidR="009E470A" w:rsidRPr="00215E7E" w:rsidRDefault="00A17050" w:rsidP="00346D92">
            <w:pPr>
              <w:tabs>
                <w:tab w:val="left" w:pos="1418"/>
              </w:tabs>
              <w:ind w:left="-105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10:15</w:t>
            </w:r>
          </w:p>
        </w:tc>
        <w:tc>
          <w:tcPr>
            <w:tcW w:w="8646" w:type="dxa"/>
            <w:shd w:val="clear" w:color="auto" w:fill="auto"/>
          </w:tcPr>
          <w:p w14:paraId="657390E3" w14:textId="77777777" w:rsidR="009E470A" w:rsidRPr="00215E7E" w:rsidRDefault="00513418" w:rsidP="00346D92">
            <w:pPr>
              <w:tabs>
                <w:tab w:val="left" w:pos="1418"/>
              </w:tabs>
              <w:ind w:left="-105"/>
              <w:rPr>
                <w:lang w:val="en-US"/>
              </w:rPr>
            </w:pPr>
            <w:r w:rsidRPr="00215E7E">
              <w:rPr>
                <w:lang w:val="en-US"/>
              </w:rPr>
              <w:t>M</w:t>
            </w:r>
            <w:r w:rsidR="00A17050">
              <w:rPr>
                <w:lang w:val="en-US"/>
              </w:rPr>
              <w:t xml:space="preserve">ar </w:t>
            </w:r>
            <w:proofErr w:type="spellStart"/>
            <w:r w:rsidR="00A17050">
              <w:rPr>
                <w:lang w:val="en-US"/>
              </w:rPr>
              <w:t>Cuadrado-Tejedor</w:t>
            </w:r>
            <w:proofErr w:type="spellEnd"/>
            <w:r w:rsidRPr="00215E7E">
              <w:rPr>
                <w:lang w:val="en-US"/>
              </w:rPr>
              <w:t xml:space="preserve">, </w:t>
            </w:r>
            <w:r w:rsidR="00DE2D4D" w:rsidRPr="00215E7E">
              <w:rPr>
                <w:i/>
                <w:lang w:val="en-US"/>
              </w:rPr>
              <w:t>“</w:t>
            </w:r>
            <w:r w:rsidR="00A17050" w:rsidRPr="00A17050">
              <w:rPr>
                <w:i/>
                <w:lang w:val="en-US"/>
              </w:rPr>
              <w:t>Identifying the Main Functional Pathways Associated with Cognitive Resilience to Alzheimer's Disease</w:t>
            </w:r>
            <w:r w:rsidR="00DE2D4D" w:rsidRPr="00215E7E">
              <w:rPr>
                <w:i/>
                <w:lang w:val="en-US"/>
              </w:rPr>
              <w:t>”</w:t>
            </w:r>
            <w:r w:rsidR="00A17050">
              <w:rPr>
                <w:i/>
                <w:lang w:val="en-US"/>
              </w:rPr>
              <w:t xml:space="preserve">, CIMA – </w:t>
            </w:r>
            <w:r w:rsidR="00672D93">
              <w:rPr>
                <w:i/>
                <w:lang w:val="en-US"/>
              </w:rPr>
              <w:t>Universidad de Navarra</w:t>
            </w:r>
          </w:p>
          <w:p w14:paraId="1D8A4FF3" w14:textId="77777777" w:rsidR="00DE2D4D" w:rsidRPr="00215E7E" w:rsidRDefault="00DE2D4D" w:rsidP="00346D92">
            <w:pPr>
              <w:tabs>
                <w:tab w:val="left" w:pos="1418"/>
              </w:tabs>
              <w:ind w:left="-105"/>
              <w:rPr>
                <w:lang w:val="en-US"/>
              </w:rPr>
            </w:pPr>
          </w:p>
        </w:tc>
      </w:tr>
      <w:tr w:rsidR="009E470A" w:rsidRPr="00215E7E" w14:paraId="69DBF336" w14:textId="77777777" w:rsidTr="00346D92">
        <w:trPr>
          <w:trHeight w:val="506"/>
        </w:trPr>
        <w:tc>
          <w:tcPr>
            <w:tcW w:w="1560" w:type="dxa"/>
            <w:shd w:val="clear" w:color="auto" w:fill="auto"/>
          </w:tcPr>
          <w:p w14:paraId="07343707" w14:textId="77777777" w:rsidR="009E470A" w:rsidRPr="00215E7E" w:rsidRDefault="00672D93" w:rsidP="00346D92">
            <w:pPr>
              <w:tabs>
                <w:tab w:val="left" w:pos="1418"/>
                <w:tab w:val="left" w:pos="1701"/>
              </w:tabs>
              <w:ind w:left="-105"/>
              <w:rPr>
                <w:b/>
              </w:rPr>
            </w:pPr>
            <w:r>
              <w:rPr>
                <w:b/>
              </w:rPr>
              <w:t>10:4</w:t>
            </w:r>
            <w:r w:rsidR="00DE2D4D" w:rsidRPr="00215E7E">
              <w:rPr>
                <w:b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792FBE2A" w14:textId="77777777" w:rsidR="00790097" w:rsidRPr="00790097" w:rsidRDefault="00790097" w:rsidP="00790097">
            <w:pPr>
              <w:tabs>
                <w:tab w:val="left" w:pos="1418"/>
              </w:tabs>
              <w:ind w:left="-105"/>
              <w:rPr>
                <w:i/>
                <w:lang w:val="en-US"/>
              </w:rPr>
            </w:pPr>
            <w:r w:rsidRPr="00790097">
              <w:rPr>
                <w:i/>
                <w:lang w:val="en-US"/>
              </w:rPr>
              <w:t xml:space="preserve">María Cortés </w:t>
            </w:r>
            <w:proofErr w:type="spellStart"/>
            <w:r w:rsidRPr="00790097">
              <w:rPr>
                <w:i/>
                <w:lang w:val="en-US"/>
              </w:rPr>
              <w:t>Erice</w:t>
            </w:r>
            <w:proofErr w:type="spellEnd"/>
            <w:r w:rsidRPr="00790097">
              <w:rPr>
                <w:i/>
                <w:lang w:val="en-US"/>
              </w:rPr>
              <w:t>, “Role of HDAC5 and SIRT2 in depression and clinical efficacy of antidepressants”, U</w:t>
            </w:r>
            <w:r w:rsidR="00946ACF">
              <w:rPr>
                <w:i/>
                <w:lang w:val="en-US"/>
              </w:rPr>
              <w:t xml:space="preserve">niversidad de </w:t>
            </w:r>
            <w:r w:rsidRPr="00790097">
              <w:rPr>
                <w:i/>
                <w:lang w:val="en-US"/>
              </w:rPr>
              <w:t>N</w:t>
            </w:r>
            <w:r w:rsidR="00946ACF">
              <w:rPr>
                <w:i/>
                <w:lang w:val="en-US"/>
              </w:rPr>
              <w:t>avarra</w:t>
            </w:r>
          </w:p>
          <w:p w14:paraId="379F3B0F" w14:textId="77777777" w:rsidR="00672D93" w:rsidRPr="00672D93" w:rsidRDefault="00672D93" w:rsidP="00346D92">
            <w:pPr>
              <w:tabs>
                <w:tab w:val="left" w:pos="1418"/>
                <w:tab w:val="left" w:pos="1701"/>
              </w:tabs>
              <w:ind w:left="-105"/>
              <w:rPr>
                <w:i/>
                <w:lang w:val="en-US"/>
              </w:rPr>
            </w:pPr>
          </w:p>
          <w:p w14:paraId="72A97434" w14:textId="77777777" w:rsidR="00DE2D4D" w:rsidRPr="00DE2D4D" w:rsidRDefault="00DE2D4D" w:rsidP="00346D92">
            <w:pPr>
              <w:tabs>
                <w:tab w:val="left" w:pos="1418"/>
                <w:tab w:val="left" w:pos="1701"/>
              </w:tabs>
              <w:ind w:left="-105"/>
            </w:pPr>
          </w:p>
        </w:tc>
      </w:tr>
    </w:tbl>
    <w:p w14:paraId="360E566E" w14:textId="77777777" w:rsidR="00450EDE" w:rsidRDefault="00450EDE" w:rsidP="00346D92">
      <w:pPr>
        <w:shd w:val="clear" w:color="auto" w:fill="FFFFFF"/>
        <w:tabs>
          <w:tab w:val="left" w:pos="1560"/>
        </w:tabs>
        <w:rPr>
          <w:b/>
        </w:rPr>
      </w:pPr>
    </w:p>
    <w:p w14:paraId="5F167E72" w14:textId="77777777" w:rsidR="009D4E4D" w:rsidRDefault="00672D93" w:rsidP="00346D92">
      <w:pPr>
        <w:shd w:val="clear" w:color="auto" w:fill="FFFFFF"/>
        <w:tabs>
          <w:tab w:val="left" w:pos="1560"/>
        </w:tabs>
        <w:rPr>
          <w:b/>
        </w:rPr>
      </w:pPr>
      <w:r>
        <w:rPr>
          <w:b/>
        </w:rPr>
        <w:t>11:05</w:t>
      </w:r>
      <w:r w:rsidR="00FB4E81" w:rsidRPr="009E470A">
        <w:rPr>
          <w:b/>
        </w:rPr>
        <w:t xml:space="preserve"> </w:t>
      </w:r>
      <w:r>
        <w:rPr>
          <w:b/>
        </w:rPr>
        <w:t>– 11:30</w:t>
      </w:r>
      <w:r w:rsidR="00346D92">
        <w:rPr>
          <w:b/>
        </w:rPr>
        <w:tab/>
      </w:r>
      <w:r w:rsidR="00450EDE">
        <w:rPr>
          <w:b/>
        </w:rPr>
        <w:t>Descanso</w:t>
      </w:r>
    </w:p>
    <w:p w14:paraId="7CFDB600" w14:textId="77777777" w:rsidR="00450EDE" w:rsidRDefault="00450EDE" w:rsidP="00346D92">
      <w:pPr>
        <w:shd w:val="clear" w:color="auto" w:fill="FFFFFF"/>
        <w:tabs>
          <w:tab w:val="left" w:pos="1560"/>
        </w:tabs>
        <w:rPr>
          <w:b/>
        </w:rPr>
      </w:pPr>
    </w:p>
    <w:p w14:paraId="2C3C0EFE" w14:textId="77777777" w:rsidR="00450EDE" w:rsidRDefault="00450EDE" w:rsidP="00346D92">
      <w:pPr>
        <w:shd w:val="clear" w:color="auto" w:fill="FFFFFF"/>
        <w:tabs>
          <w:tab w:val="left" w:pos="1560"/>
        </w:tabs>
        <w:rPr>
          <w:b/>
        </w:rPr>
      </w:pPr>
    </w:p>
    <w:p w14:paraId="1717FCD2" w14:textId="77777777" w:rsidR="007D6CC9" w:rsidRDefault="00EC1412" w:rsidP="00346D92">
      <w:pPr>
        <w:shd w:val="clear" w:color="auto" w:fill="FFFFFF"/>
        <w:tabs>
          <w:tab w:val="left" w:pos="1560"/>
        </w:tabs>
        <w:rPr>
          <w:b/>
        </w:rPr>
      </w:pPr>
      <w:r>
        <w:rPr>
          <w:b/>
        </w:rPr>
        <w:t>Presentaciones cortas</w:t>
      </w:r>
    </w:p>
    <w:p w14:paraId="0E4AAFE7" w14:textId="77777777" w:rsidR="007B0E51" w:rsidRDefault="007B0E51" w:rsidP="00346D92">
      <w:pPr>
        <w:shd w:val="clear" w:color="auto" w:fill="FFFFFF"/>
        <w:tabs>
          <w:tab w:val="left" w:pos="1560"/>
        </w:tabs>
        <w:rPr>
          <w:b/>
        </w:rPr>
      </w:pPr>
    </w:p>
    <w:p w14:paraId="624AD974" w14:textId="77777777" w:rsidR="007D7956" w:rsidRPr="00450EDE" w:rsidRDefault="007D7956" w:rsidP="00450EDE">
      <w:pPr>
        <w:shd w:val="clear" w:color="auto" w:fill="FFFFFF"/>
        <w:tabs>
          <w:tab w:val="left" w:pos="1560"/>
        </w:tabs>
        <w:rPr>
          <w:rFonts w:cs="Arial"/>
          <w:b/>
        </w:rPr>
      </w:pPr>
    </w:p>
    <w:p w14:paraId="6C851B3E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>L. Merino-Galán, M. Zamarbide, A. Belloso-</w:t>
      </w:r>
      <w:proofErr w:type="spellStart"/>
      <w:r w:rsidRPr="00450EDE">
        <w:rPr>
          <w:rFonts w:ascii="Arial" w:hAnsi="Arial" w:cs="Arial"/>
          <w:i/>
        </w:rPr>
        <w:t>Iguerategui</w:t>
      </w:r>
      <w:proofErr w:type="spellEnd"/>
      <w:r w:rsidRPr="00450EDE">
        <w:rPr>
          <w:rFonts w:ascii="Arial" w:hAnsi="Arial" w:cs="Arial"/>
          <w:i/>
        </w:rPr>
        <w:t xml:space="preserve">, B. Gago, D. </w:t>
      </w:r>
      <w:proofErr w:type="spellStart"/>
      <w:r w:rsidRPr="00450EDE">
        <w:rPr>
          <w:rFonts w:ascii="Arial" w:hAnsi="Arial" w:cs="Arial"/>
          <w:i/>
        </w:rPr>
        <w:t>Dumitriu</w:t>
      </w:r>
      <w:proofErr w:type="spellEnd"/>
      <w:r w:rsidRPr="00450EDE">
        <w:rPr>
          <w:rFonts w:ascii="Arial" w:hAnsi="Arial" w:cs="Arial"/>
          <w:i/>
        </w:rPr>
        <w:t>, A. Quiroga-Varela, M.C. Rodríguez-Oroz, “</w:t>
      </w:r>
      <w:proofErr w:type="spellStart"/>
      <w:r w:rsidRPr="00450EDE">
        <w:rPr>
          <w:rFonts w:ascii="Arial" w:hAnsi="Arial" w:cs="Arial"/>
          <w:i/>
        </w:rPr>
        <w:t>Impaired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striatal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plasticity</w:t>
      </w:r>
      <w:proofErr w:type="spellEnd"/>
      <w:r w:rsidRPr="00450EDE">
        <w:rPr>
          <w:rFonts w:ascii="Arial" w:hAnsi="Arial" w:cs="Arial"/>
          <w:i/>
        </w:rPr>
        <w:t xml:space="preserve"> and </w:t>
      </w:r>
      <w:proofErr w:type="spellStart"/>
      <w:r w:rsidRPr="00450EDE">
        <w:rPr>
          <w:rFonts w:ascii="Arial" w:hAnsi="Arial" w:cs="Arial"/>
          <w:i/>
        </w:rPr>
        <w:t>dendritic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spine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remodeling</w:t>
      </w:r>
      <w:proofErr w:type="spellEnd"/>
      <w:r w:rsidRPr="00450EDE">
        <w:rPr>
          <w:rFonts w:ascii="Arial" w:hAnsi="Arial" w:cs="Arial"/>
          <w:i/>
        </w:rPr>
        <w:t xml:space="preserve"> in </w:t>
      </w:r>
      <w:proofErr w:type="spellStart"/>
      <w:r w:rsidRPr="00450EDE">
        <w:rPr>
          <w:rFonts w:ascii="Arial" w:hAnsi="Arial" w:cs="Arial"/>
          <w:i/>
        </w:rPr>
        <w:t>the</w:t>
      </w:r>
      <w:proofErr w:type="spellEnd"/>
      <w:r w:rsidRPr="00450EDE">
        <w:rPr>
          <w:rFonts w:ascii="Arial" w:hAnsi="Arial" w:cs="Arial"/>
          <w:i/>
        </w:rPr>
        <w:t xml:space="preserve"> premotor </w:t>
      </w:r>
      <w:proofErr w:type="spellStart"/>
      <w:r w:rsidRPr="00450EDE">
        <w:rPr>
          <w:rFonts w:ascii="Arial" w:hAnsi="Arial" w:cs="Arial"/>
          <w:i/>
        </w:rPr>
        <w:t>stage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an</w:t>
      </w:r>
      <w:proofErr w:type="spellEnd"/>
      <w:r w:rsidRPr="00450EDE">
        <w:rPr>
          <w:rFonts w:ascii="Arial" w:hAnsi="Arial" w:cs="Arial"/>
          <w:i/>
        </w:rPr>
        <w:t xml:space="preserve"> animal </w:t>
      </w:r>
      <w:proofErr w:type="spellStart"/>
      <w:r w:rsidRPr="00450EDE">
        <w:rPr>
          <w:rFonts w:ascii="Arial" w:hAnsi="Arial" w:cs="Arial"/>
          <w:i/>
        </w:rPr>
        <w:t>model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progressive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parkinsonism</w:t>
      </w:r>
      <w:proofErr w:type="spellEnd"/>
      <w:r w:rsidRPr="00450EDE">
        <w:rPr>
          <w:rFonts w:ascii="Arial" w:hAnsi="Arial" w:cs="Arial"/>
          <w:i/>
        </w:rPr>
        <w:t>”, CIMA</w:t>
      </w:r>
    </w:p>
    <w:p w14:paraId="49730D23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5DCBDC0B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proofErr w:type="spellStart"/>
      <w:r w:rsidRPr="00450EDE">
        <w:rPr>
          <w:rFonts w:ascii="Arial" w:hAnsi="Arial" w:cs="Arial"/>
          <w:i/>
        </w:rPr>
        <w:t>Leyre</w:t>
      </w:r>
      <w:proofErr w:type="spellEnd"/>
      <w:r w:rsidRPr="00450EDE">
        <w:rPr>
          <w:rFonts w:ascii="Arial" w:hAnsi="Arial" w:cs="Arial"/>
          <w:i/>
        </w:rPr>
        <w:t xml:space="preserve"> Ayerra, Miguel Ángel </w:t>
      </w:r>
      <w:proofErr w:type="spellStart"/>
      <w:r w:rsidRPr="00450EDE">
        <w:rPr>
          <w:rFonts w:ascii="Arial" w:hAnsi="Arial" w:cs="Arial"/>
          <w:i/>
        </w:rPr>
        <w:t>Abellanas</w:t>
      </w:r>
      <w:proofErr w:type="spellEnd"/>
      <w:r w:rsidRPr="00450EDE">
        <w:rPr>
          <w:rFonts w:ascii="Arial" w:hAnsi="Arial" w:cs="Arial"/>
          <w:i/>
        </w:rPr>
        <w:t xml:space="preserve">, </w:t>
      </w:r>
      <w:proofErr w:type="spellStart"/>
      <w:r w:rsidRPr="00450EDE">
        <w:rPr>
          <w:rFonts w:ascii="Arial" w:hAnsi="Arial" w:cs="Arial"/>
          <w:i/>
        </w:rPr>
        <w:t>Leyre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Basurco</w:t>
      </w:r>
      <w:proofErr w:type="spellEnd"/>
      <w:r w:rsidRPr="00450EDE">
        <w:rPr>
          <w:rFonts w:ascii="Arial" w:hAnsi="Arial" w:cs="Arial"/>
          <w:i/>
        </w:rPr>
        <w:t xml:space="preserve">, Marta Zamarbide, Esther Luquin, Samuel Ruiz de Martín Esteban, María José Martí, María Collantes, Iván Peñuelas, Elisa Mengual, Cecilia J. </w:t>
      </w:r>
      <w:proofErr w:type="spellStart"/>
      <w:r w:rsidRPr="00450EDE">
        <w:rPr>
          <w:rFonts w:ascii="Arial" w:hAnsi="Arial" w:cs="Arial"/>
          <w:i/>
        </w:rPr>
        <w:t>Hillard</w:t>
      </w:r>
      <w:proofErr w:type="spellEnd"/>
      <w:r w:rsidRPr="00450EDE">
        <w:rPr>
          <w:rFonts w:ascii="Arial" w:hAnsi="Arial" w:cs="Arial"/>
          <w:i/>
        </w:rPr>
        <w:t>, Sandra Hervás-Stubbs, Julián Romero, María S. Aymerich, “</w:t>
      </w:r>
      <w:proofErr w:type="spellStart"/>
      <w:r w:rsidRPr="00450EDE">
        <w:rPr>
          <w:rFonts w:ascii="Arial" w:hAnsi="Arial" w:cs="Arial"/>
          <w:i/>
        </w:rPr>
        <w:t>Endocannabinoid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modulation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the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inflammatory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reaction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is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neuroprotective</w:t>
      </w:r>
      <w:proofErr w:type="spellEnd"/>
      <w:r w:rsidRPr="00450EDE">
        <w:rPr>
          <w:rFonts w:ascii="Arial" w:hAnsi="Arial" w:cs="Arial"/>
          <w:i/>
        </w:rPr>
        <w:t xml:space="preserve"> in </w:t>
      </w:r>
      <w:proofErr w:type="spellStart"/>
      <w:r w:rsidRPr="00450EDE">
        <w:rPr>
          <w:rFonts w:ascii="Arial" w:hAnsi="Arial" w:cs="Arial"/>
          <w:i/>
        </w:rPr>
        <w:t>the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chronic</w:t>
      </w:r>
      <w:proofErr w:type="spellEnd"/>
      <w:r w:rsidRPr="00450EDE">
        <w:rPr>
          <w:rFonts w:ascii="Arial" w:hAnsi="Arial" w:cs="Arial"/>
          <w:i/>
        </w:rPr>
        <w:t xml:space="preserve"> MPTP mouse </w:t>
      </w:r>
      <w:proofErr w:type="spellStart"/>
      <w:r w:rsidRPr="00450EDE">
        <w:rPr>
          <w:rFonts w:ascii="Arial" w:hAnsi="Arial" w:cs="Arial"/>
          <w:i/>
        </w:rPr>
        <w:t>model</w:t>
      </w:r>
      <w:proofErr w:type="spellEnd"/>
      <w:r w:rsidRPr="00450EDE">
        <w:rPr>
          <w:rFonts w:ascii="Arial" w:hAnsi="Arial" w:cs="Arial"/>
          <w:i/>
        </w:rPr>
        <w:t>”, CIMA – Universidad de Navarra</w:t>
      </w:r>
    </w:p>
    <w:p w14:paraId="70C57426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6205D40F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  <w:szCs w:val="20"/>
        </w:rPr>
      </w:pPr>
      <w:r w:rsidRPr="00450EDE">
        <w:rPr>
          <w:rFonts w:ascii="Arial" w:hAnsi="Arial" w:cs="Arial"/>
          <w:i/>
        </w:rPr>
        <w:t xml:space="preserve">R. Vinueza-Gavilanes*, J. Bravo*, C. </w:t>
      </w:r>
      <w:proofErr w:type="spellStart"/>
      <w:r w:rsidRPr="00450EDE">
        <w:rPr>
          <w:rFonts w:ascii="Arial" w:hAnsi="Arial" w:cs="Arial"/>
          <w:i/>
        </w:rPr>
        <w:t>Boncristiani</w:t>
      </w:r>
      <w:proofErr w:type="spellEnd"/>
      <w:r w:rsidRPr="00450EDE">
        <w:rPr>
          <w:rFonts w:ascii="Arial" w:hAnsi="Arial" w:cs="Arial"/>
          <w:i/>
        </w:rPr>
        <w:t>, Joaquín Fernández Irigoyen, Enrique Santamaría, T. Aragón</w:t>
      </w:r>
      <w:r w:rsidRPr="00450EDE">
        <w:rPr>
          <w:rFonts w:ascii="Arial" w:hAnsi="Arial" w:cs="Arial"/>
          <w:i/>
          <w:szCs w:val="20"/>
        </w:rPr>
        <w:t xml:space="preserve"> </w:t>
      </w:r>
      <w:r w:rsidRPr="00450EDE">
        <w:rPr>
          <w:rFonts w:ascii="Arial" w:hAnsi="Arial" w:cs="Arial"/>
          <w:i/>
        </w:rPr>
        <w:t xml:space="preserve">and M. </w:t>
      </w:r>
      <w:proofErr w:type="spellStart"/>
      <w:r w:rsidRPr="00450EDE">
        <w:rPr>
          <w:rFonts w:ascii="Arial" w:hAnsi="Arial" w:cs="Arial"/>
          <w:i/>
        </w:rPr>
        <w:t>Arrasate</w:t>
      </w:r>
      <w:proofErr w:type="spellEnd"/>
      <w:r w:rsidRPr="00450EDE">
        <w:rPr>
          <w:rFonts w:ascii="Arial" w:hAnsi="Arial" w:cs="Arial"/>
          <w:i/>
          <w:szCs w:val="20"/>
        </w:rPr>
        <w:t xml:space="preserve">. </w:t>
      </w:r>
      <w:r w:rsidRPr="00450EDE">
        <w:rPr>
          <w:rFonts w:ascii="Arial" w:hAnsi="Arial" w:cs="Arial"/>
          <w:i/>
        </w:rPr>
        <w:t>*</w:t>
      </w:r>
      <w:proofErr w:type="spellStart"/>
      <w:r w:rsidRPr="00450EDE">
        <w:rPr>
          <w:rFonts w:ascii="Arial" w:hAnsi="Arial" w:cs="Arial"/>
          <w:i/>
        </w:rPr>
        <w:t>Co-first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authors</w:t>
      </w:r>
      <w:proofErr w:type="spellEnd"/>
      <w:r w:rsidRPr="00450EDE">
        <w:rPr>
          <w:rFonts w:ascii="Arial" w:hAnsi="Arial" w:cs="Arial"/>
          <w:i/>
        </w:rPr>
        <w:t>.</w:t>
      </w:r>
      <w:r w:rsidRPr="00450EDE">
        <w:rPr>
          <w:rFonts w:ascii="Arial" w:hAnsi="Arial" w:cs="Arial"/>
          <w:i/>
          <w:szCs w:val="20"/>
        </w:rPr>
        <w:t xml:space="preserve"> </w:t>
      </w:r>
      <w:r w:rsidRPr="00450EDE">
        <w:rPr>
          <w:rFonts w:ascii="Arial" w:hAnsi="Arial" w:cs="Arial"/>
          <w:i/>
        </w:rPr>
        <w:t xml:space="preserve">“A </w:t>
      </w:r>
      <w:proofErr w:type="spellStart"/>
      <w:r w:rsidRPr="00450EDE">
        <w:rPr>
          <w:rFonts w:ascii="Arial" w:hAnsi="Arial" w:cs="Arial"/>
          <w:i/>
        </w:rPr>
        <w:t>proximity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biotinylation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assay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to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identify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pathogenic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alpha-synuclein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interactome</w:t>
      </w:r>
      <w:proofErr w:type="spellEnd"/>
      <w:r w:rsidRPr="00450EDE">
        <w:rPr>
          <w:rFonts w:ascii="Arial" w:hAnsi="Arial" w:cs="Arial"/>
          <w:i/>
        </w:rPr>
        <w:t>”, CIMA</w:t>
      </w:r>
    </w:p>
    <w:p w14:paraId="14A51FD7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1DC32D29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Marta Pérez-González, Sara </w:t>
      </w:r>
      <w:proofErr w:type="spellStart"/>
      <w:r w:rsidRPr="00450EDE">
        <w:rPr>
          <w:rFonts w:ascii="Arial" w:hAnsi="Arial" w:cs="Arial"/>
          <w:i/>
        </w:rPr>
        <w:t>Badesso</w:t>
      </w:r>
      <w:proofErr w:type="spellEnd"/>
      <w:r w:rsidRPr="00450EDE">
        <w:rPr>
          <w:rFonts w:ascii="Arial" w:hAnsi="Arial" w:cs="Arial"/>
          <w:i/>
        </w:rPr>
        <w:t>, Elena Lorenzo, Elizabeth Guruceaga, Alberto Pérez-Mediavilla, Ana García-Osta, Mar Cuadrado-Tejedor, “</w:t>
      </w:r>
      <w:proofErr w:type="spellStart"/>
      <w:r w:rsidRPr="00450EDE">
        <w:rPr>
          <w:rFonts w:ascii="Arial" w:hAnsi="Arial" w:cs="Arial"/>
          <w:i/>
        </w:rPr>
        <w:t>Identifying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the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Main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Functional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Pathways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Associated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with</w:t>
      </w:r>
      <w:proofErr w:type="spellEnd"/>
      <w:r w:rsidRPr="00450EDE">
        <w:rPr>
          <w:rFonts w:ascii="Arial" w:hAnsi="Arial" w:cs="Arial"/>
          <w:i/>
        </w:rPr>
        <w:t xml:space="preserve"> Cognitive </w:t>
      </w:r>
      <w:proofErr w:type="spellStart"/>
      <w:r w:rsidRPr="00450EDE">
        <w:rPr>
          <w:rFonts w:ascii="Arial" w:hAnsi="Arial" w:cs="Arial"/>
          <w:i/>
        </w:rPr>
        <w:t>Resilience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to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Alzheimer's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Disease</w:t>
      </w:r>
      <w:proofErr w:type="spellEnd"/>
      <w:r w:rsidRPr="00450EDE">
        <w:rPr>
          <w:rFonts w:ascii="Arial" w:hAnsi="Arial" w:cs="Arial"/>
          <w:i/>
        </w:rPr>
        <w:t>”, CIMA</w:t>
      </w:r>
    </w:p>
    <w:p w14:paraId="63A83E42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486944F0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</w:rPr>
        <w:t>J</w:t>
      </w:r>
      <w:r w:rsidRPr="00450EDE">
        <w:rPr>
          <w:rFonts w:ascii="Arial" w:hAnsi="Arial" w:cs="Arial"/>
          <w:i/>
        </w:rPr>
        <w:t xml:space="preserve">. Chocarro, A. Fajardo-Serrano, A. J. Rico, E. Roda, G. </w:t>
      </w:r>
      <w:proofErr w:type="spellStart"/>
      <w:r w:rsidRPr="00450EDE">
        <w:rPr>
          <w:rFonts w:ascii="Arial" w:hAnsi="Arial" w:cs="Arial"/>
          <w:i/>
        </w:rPr>
        <w:t>Ariznabarrena</w:t>
      </w:r>
      <w:proofErr w:type="spellEnd"/>
      <w:r w:rsidRPr="00450EDE">
        <w:rPr>
          <w:rFonts w:ascii="Arial" w:hAnsi="Arial" w:cs="Arial"/>
          <w:i/>
        </w:rPr>
        <w:t xml:space="preserve">, E. </w:t>
      </w:r>
      <w:proofErr w:type="spellStart"/>
      <w:r w:rsidRPr="00450EDE">
        <w:rPr>
          <w:rFonts w:ascii="Arial" w:hAnsi="Arial" w:cs="Arial"/>
          <w:i/>
        </w:rPr>
        <w:t>orenzo</w:t>
      </w:r>
      <w:proofErr w:type="spellEnd"/>
      <w:r w:rsidRPr="00450EDE">
        <w:rPr>
          <w:rFonts w:ascii="Arial" w:hAnsi="Arial" w:cs="Arial"/>
          <w:i/>
        </w:rPr>
        <w:t xml:space="preserve">-Ramos, S. Arrieta, A. Pejenaute, A. Honrubia, A. </w:t>
      </w:r>
      <w:proofErr w:type="spellStart"/>
      <w:r w:rsidRPr="00450EDE">
        <w:rPr>
          <w:rFonts w:ascii="Arial" w:hAnsi="Arial" w:cs="Arial"/>
          <w:i/>
        </w:rPr>
        <w:t>Vazquez</w:t>
      </w:r>
      <w:proofErr w:type="spellEnd"/>
      <w:r w:rsidRPr="00450EDE">
        <w:rPr>
          <w:rFonts w:ascii="Arial" w:hAnsi="Arial" w:cs="Arial"/>
          <w:i/>
        </w:rPr>
        <w:t xml:space="preserve"> A. I. Rodríguez-Pérez, j. l. </w:t>
      </w:r>
      <w:proofErr w:type="spellStart"/>
      <w:r w:rsidRPr="00450EDE">
        <w:rPr>
          <w:rFonts w:ascii="Arial" w:hAnsi="Arial" w:cs="Arial"/>
          <w:i/>
        </w:rPr>
        <w:t>Labandeira</w:t>
      </w:r>
      <w:proofErr w:type="spellEnd"/>
      <w:r w:rsidRPr="00450EDE">
        <w:rPr>
          <w:rFonts w:ascii="Arial" w:hAnsi="Arial" w:cs="Arial"/>
          <w:i/>
        </w:rPr>
        <w:t xml:space="preserve">-García, J. L. </w:t>
      </w:r>
      <w:proofErr w:type="spellStart"/>
      <w:r w:rsidRPr="00450EDE">
        <w:rPr>
          <w:rFonts w:ascii="Arial" w:hAnsi="Arial" w:cs="Arial"/>
          <w:i/>
        </w:rPr>
        <w:t>Lanciego</w:t>
      </w:r>
      <w:proofErr w:type="spellEnd"/>
      <w:r w:rsidRPr="00450EDE">
        <w:rPr>
          <w:rFonts w:ascii="Arial" w:hAnsi="Arial" w:cs="Arial"/>
          <w:i/>
        </w:rPr>
        <w:t>, “</w:t>
      </w:r>
      <w:proofErr w:type="spellStart"/>
      <w:r w:rsidRPr="00450EDE">
        <w:rPr>
          <w:rFonts w:ascii="Arial" w:hAnsi="Arial" w:cs="Arial"/>
          <w:i/>
        </w:rPr>
        <w:t>Blaming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neuromelanin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for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Parkinzon’s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disease</w:t>
      </w:r>
      <w:proofErr w:type="spellEnd"/>
      <w:r w:rsidRPr="00450EDE">
        <w:rPr>
          <w:rFonts w:ascii="Arial" w:hAnsi="Arial" w:cs="Arial"/>
          <w:i/>
        </w:rPr>
        <w:t xml:space="preserve">: a new animal </w:t>
      </w:r>
      <w:proofErr w:type="spellStart"/>
      <w:r w:rsidRPr="00450EDE">
        <w:rPr>
          <w:rFonts w:ascii="Arial" w:hAnsi="Arial" w:cs="Arial"/>
          <w:i/>
        </w:rPr>
        <w:t>model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progressive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nigrostriatal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degeneration</w:t>
      </w:r>
      <w:proofErr w:type="spellEnd"/>
      <w:r w:rsidRPr="00450EDE">
        <w:rPr>
          <w:rFonts w:ascii="Arial" w:hAnsi="Arial" w:cs="Arial"/>
          <w:i/>
        </w:rPr>
        <w:t xml:space="preserve"> base don </w:t>
      </w:r>
      <w:proofErr w:type="spellStart"/>
      <w:r w:rsidRPr="00450EDE">
        <w:rPr>
          <w:rFonts w:ascii="Arial" w:hAnsi="Arial" w:cs="Arial"/>
          <w:i/>
        </w:rPr>
        <w:t>the</w:t>
      </w:r>
      <w:proofErr w:type="spellEnd"/>
      <w:r w:rsidRPr="00450EDE">
        <w:rPr>
          <w:rFonts w:ascii="Arial" w:hAnsi="Arial" w:cs="Arial"/>
          <w:i/>
        </w:rPr>
        <w:t xml:space="preserve"> AAV-</w:t>
      </w:r>
      <w:proofErr w:type="spellStart"/>
      <w:r w:rsidRPr="00450EDE">
        <w:rPr>
          <w:rFonts w:ascii="Arial" w:hAnsi="Arial" w:cs="Arial"/>
          <w:i/>
        </w:rPr>
        <w:t>Mediated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forced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exptression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tyrosinase</w:t>
      </w:r>
      <w:proofErr w:type="spellEnd"/>
      <w:r w:rsidRPr="00450EDE">
        <w:rPr>
          <w:rFonts w:ascii="Arial" w:hAnsi="Arial" w:cs="Arial"/>
          <w:i/>
        </w:rPr>
        <w:t xml:space="preserve"> in </w:t>
      </w:r>
      <w:proofErr w:type="spellStart"/>
      <w:r w:rsidRPr="00450EDE">
        <w:rPr>
          <w:rFonts w:ascii="Arial" w:hAnsi="Arial" w:cs="Arial"/>
          <w:i/>
        </w:rPr>
        <w:t>nonhuman</w:t>
      </w:r>
      <w:proofErr w:type="spellEnd"/>
      <w:r w:rsidRPr="00450EDE">
        <w:rPr>
          <w:rFonts w:ascii="Arial" w:hAnsi="Arial" w:cs="Arial"/>
          <w:i/>
        </w:rPr>
        <w:t xml:space="preserve"> primates”, CIMA</w:t>
      </w:r>
    </w:p>
    <w:p w14:paraId="098698A9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0B9B4D56" w14:textId="77777777" w:rsid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Rico AJ, Roda E, </w:t>
      </w:r>
      <w:proofErr w:type="spellStart"/>
      <w:r w:rsidRPr="00450EDE">
        <w:rPr>
          <w:rFonts w:ascii="Arial" w:hAnsi="Arial" w:cs="Arial"/>
          <w:i/>
        </w:rPr>
        <w:t>Henckaerts</w:t>
      </w:r>
      <w:proofErr w:type="spellEnd"/>
      <w:r w:rsidRPr="00450EDE">
        <w:rPr>
          <w:rFonts w:ascii="Arial" w:hAnsi="Arial" w:cs="Arial"/>
          <w:i/>
        </w:rPr>
        <w:t xml:space="preserve"> E, </w:t>
      </w:r>
      <w:proofErr w:type="spellStart"/>
      <w:r w:rsidRPr="00450EDE">
        <w:rPr>
          <w:rFonts w:ascii="Arial" w:hAnsi="Arial" w:cs="Arial"/>
          <w:i/>
        </w:rPr>
        <w:t>Lanciego</w:t>
      </w:r>
      <w:proofErr w:type="spellEnd"/>
      <w:r w:rsidRPr="00450EDE">
        <w:rPr>
          <w:rFonts w:ascii="Arial" w:hAnsi="Arial" w:cs="Arial"/>
          <w:i/>
        </w:rPr>
        <w:t xml:space="preserve"> JL, “</w:t>
      </w:r>
      <w:proofErr w:type="spellStart"/>
      <w:r w:rsidRPr="00450EDE">
        <w:rPr>
          <w:rFonts w:ascii="Arial" w:hAnsi="Arial" w:cs="Arial"/>
          <w:i/>
        </w:rPr>
        <w:t>Biodistribution</w:t>
      </w:r>
      <w:proofErr w:type="spellEnd"/>
      <w:r w:rsidRPr="00450EDE">
        <w:rPr>
          <w:rFonts w:ascii="Arial" w:hAnsi="Arial" w:cs="Arial"/>
          <w:i/>
        </w:rPr>
        <w:t xml:space="preserve"> and comparative performance of AAV-TT vs. AAV9 in </w:t>
      </w:r>
      <w:proofErr w:type="spellStart"/>
      <w:r w:rsidRPr="00450EDE">
        <w:rPr>
          <w:rFonts w:ascii="Arial" w:hAnsi="Arial" w:cs="Arial"/>
          <w:i/>
        </w:rPr>
        <w:t>the</w:t>
      </w:r>
      <w:proofErr w:type="spellEnd"/>
      <w:r w:rsidRPr="00450EDE">
        <w:rPr>
          <w:rFonts w:ascii="Arial" w:hAnsi="Arial" w:cs="Arial"/>
          <w:i/>
        </w:rPr>
        <w:t xml:space="preserve"> basal </w:t>
      </w:r>
      <w:proofErr w:type="spellStart"/>
      <w:r w:rsidRPr="00450EDE">
        <w:rPr>
          <w:rFonts w:ascii="Arial" w:hAnsi="Arial" w:cs="Arial"/>
          <w:i/>
        </w:rPr>
        <w:t>ganglia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non-human primates”, CIMA</w:t>
      </w:r>
    </w:p>
    <w:p w14:paraId="5FF289B9" w14:textId="77777777" w:rsidR="00EC1412" w:rsidRPr="00EC1412" w:rsidRDefault="00EC1412" w:rsidP="00EC1412">
      <w:pPr>
        <w:pStyle w:val="Prrafodelista"/>
        <w:rPr>
          <w:rFonts w:ascii="Arial" w:hAnsi="Arial" w:cs="Arial"/>
          <w:i/>
        </w:rPr>
      </w:pPr>
    </w:p>
    <w:p w14:paraId="769A61DC" w14:textId="77777777" w:rsidR="00EC1412" w:rsidRDefault="00EC1412" w:rsidP="00EC1412">
      <w:pPr>
        <w:pStyle w:val="Prrafodelista"/>
        <w:jc w:val="both"/>
        <w:rPr>
          <w:rFonts w:ascii="Arial" w:hAnsi="Arial" w:cs="Arial"/>
          <w:i/>
        </w:rPr>
      </w:pPr>
      <w:r w:rsidRPr="00040777">
        <w:rPr>
          <w:rFonts w:ascii="Arial" w:hAnsi="Arial" w:cs="Arial"/>
          <w:b/>
          <w:i/>
        </w:rPr>
        <w:t xml:space="preserve">Cambio </w:t>
      </w:r>
      <w:r w:rsidR="00040777">
        <w:rPr>
          <w:rFonts w:ascii="Arial" w:hAnsi="Arial" w:cs="Arial"/>
          <w:b/>
          <w:i/>
        </w:rPr>
        <w:t xml:space="preserve">presentadores </w:t>
      </w:r>
      <w:r w:rsidRPr="00040777">
        <w:rPr>
          <w:rFonts w:ascii="Arial" w:hAnsi="Arial" w:cs="Arial"/>
          <w:b/>
          <w:i/>
        </w:rPr>
        <w:t>en el atril 3 min</w:t>
      </w:r>
      <w:r>
        <w:rPr>
          <w:rFonts w:ascii="Arial" w:hAnsi="Arial" w:cs="Arial"/>
          <w:i/>
        </w:rPr>
        <w:t>.</w:t>
      </w:r>
    </w:p>
    <w:p w14:paraId="1BA92518" w14:textId="77777777" w:rsidR="00450EDE" w:rsidRPr="00450EDE" w:rsidRDefault="00450EDE" w:rsidP="00450EDE">
      <w:pPr>
        <w:pStyle w:val="Prrafodelista"/>
        <w:rPr>
          <w:rFonts w:ascii="Arial" w:hAnsi="Arial" w:cs="Arial"/>
          <w:i/>
        </w:rPr>
      </w:pPr>
    </w:p>
    <w:p w14:paraId="4300BA0C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González-Burgos, M. </w:t>
      </w:r>
      <w:proofErr w:type="spellStart"/>
      <w:r w:rsidRPr="00450EDE">
        <w:rPr>
          <w:rFonts w:ascii="Arial" w:hAnsi="Arial" w:cs="Arial"/>
          <w:i/>
        </w:rPr>
        <w:t>Bainier</w:t>
      </w:r>
      <w:proofErr w:type="spellEnd"/>
      <w:r w:rsidRPr="00450EDE">
        <w:rPr>
          <w:rFonts w:ascii="Arial" w:hAnsi="Arial" w:cs="Arial"/>
          <w:i/>
        </w:rPr>
        <w:t xml:space="preserve">, P. </w:t>
      </w:r>
      <w:proofErr w:type="spellStart"/>
      <w:r w:rsidRPr="00450EDE">
        <w:rPr>
          <w:rFonts w:ascii="Arial" w:hAnsi="Arial" w:cs="Arial"/>
          <w:i/>
        </w:rPr>
        <w:t>Schoenenberger</w:t>
      </w:r>
      <w:proofErr w:type="spellEnd"/>
      <w:r w:rsidRPr="00450EDE">
        <w:rPr>
          <w:rFonts w:ascii="Arial" w:hAnsi="Arial" w:cs="Arial"/>
          <w:i/>
        </w:rPr>
        <w:t xml:space="preserve">, P. </w:t>
      </w:r>
      <w:proofErr w:type="spellStart"/>
      <w:r w:rsidRPr="00450EDE">
        <w:rPr>
          <w:rFonts w:ascii="Arial" w:hAnsi="Arial" w:cs="Arial"/>
          <w:i/>
        </w:rPr>
        <w:t>Janz</w:t>
      </w:r>
      <w:proofErr w:type="spellEnd"/>
      <w:r w:rsidRPr="00450EDE">
        <w:rPr>
          <w:rFonts w:ascii="Arial" w:hAnsi="Arial" w:cs="Arial"/>
          <w:i/>
        </w:rPr>
        <w:t>, M. Valencia, R.L. Redondo, “</w:t>
      </w:r>
      <w:proofErr w:type="spellStart"/>
      <w:r w:rsidRPr="00450EDE">
        <w:rPr>
          <w:rFonts w:ascii="Arial" w:hAnsi="Arial" w:cs="Arial"/>
          <w:i/>
        </w:rPr>
        <w:t>Auditory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evoked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oscillations</w:t>
      </w:r>
      <w:proofErr w:type="spellEnd"/>
      <w:r w:rsidRPr="00450EDE">
        <w:rPr>
          <w:rFonts w:ascii="Arial" w:hAnsi="Arial" w:cs="Arial"/>
          <w:i/>
        </w:rPr>
        <w:t xml:space="preserve"> are </w:t>
      </w:r>
      <w:proofErr w:type="spellStart"/>
      <w:r w:rsidRPr="00450EDE">
        <w:rPr>
          <w:rFonts w:ascii="Arial" w:hAnsi="Arial" w:cs="Arial"/>
          <w:i/>
        </w:rPr>
        <w:t>altered</w:t>
      </w:r>
      <w:proofErr w:type="spellEnd"/>
      <w:r w:rsidRPr="00450EDE">
        <w:rPr>
          <w:rFonts w:ascii="Arial" w:hAnsi="Arial" w:cs="Arial"/>
          <w:i/>
        </w:rPr>
        <w:t xml:space="preserve"> in UBE3A knock-out </w:t>
      </w:r>
      <w:proofErr w:type="spellStart"/>
      <w:r w:rsidRPr="00450EDE">
        <w:rPr>
          <w:rFonts w:ascii="Arial" w:hAnsi="Arial" w:cs="Arial"/>
          <w:i/>
        </w:rPr>
        <w:t>rat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model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Angelman’s</w:t>
      </w:r>
      <w:proofErr w:type="spellEnd"/>
      <w:r w:rsidRPr="00450EDE">
        <w:rPr>
          <w:rFonts w:ascii="Arial" w:hAnsi="Arial" w:cs="Arial"/>
          <w:i/>
        </w:rPr>
        <w:t xml:space="preserve"> síndrome, ROCHE – CIMA – UN - IDISNA</w:t>
      </w:r>
    </w:p>
    <w:p w14:paraId="0DEE3E45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07D7A3BA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eastAsia="Times" w:hAnsi="Arial" w:cs="Arial"/>
          <w:i/>
          <w:szCs w:val="20"/>
        </w:rPr>
        <w:t xml:space="preserve">José Ángel Ochoa Martínez, </w:t>
      </w:r>
      <w:proofErr w:type="spellStart"/>
      <w:r w:rsidRPr="00450EDE">
        <w:rPr>
          <w:rFonts w:ascii="Arial" w:eastAsia="Times" w:hAnsi="Arial" w:cs="Arial"/>
          <w:i/>
          <w:szCs w:val="20"/>
        </w:rPr>
        <w:t>Aapo</w:t>
      </w:r>
      <w:proofErr w:type="spellEnd"/>
      <w:r w:rsidRPr="00450EDE">
        <w:rPr>
          <w:rFonts w:ascii="Arial" w:eastAsia="Times" w:hAnsi="Arial" w:cs="Arial"/>
          <w:i/>
          <w:szCs w:val="20"/>
        </w:rPr>
        <w:t xml:space="preserve"> </w:t>
      </w:r>
      <w:proofErr w:type="spellStart"/>
      <w:r w:rsidRPr="00450EDE">
        <w:rPr>
          <w:rFonts w:ascii="Arial" w:eastAsia="Times" w:hAnsi="Arial" w:cs="Arial"/>
          <w:i/>
          <w:szCs w:val="20"/>
        </w:rPr>
        <w:t>Tervonen</w:t>
      </w:r>
      <w:proofErr w:type="spellEnd"/>
      <w:r w:rsidRPr="00450EDE">
        <w:rPr>
          <w:rFonts w:ascii="Arial" w:eastAsia="Times" w:hAnsi="Arial" w:cs="Arial"/>
          <w:i/>
          <w:szCs w:val="20"/>
        </w:rPr>
        <w:t xml:space="preserve">, </w:t>
      </w:r>
      <w:proofErr w:type="spellStart"/>
      <w:r w:rsidRPr="00450EDE">
        <w:rPr>
          <w:rFonts w:ascii="Arial" w:eastAsia="Times" w:hAnsi="Arial" w:cs="Arial"/>
          <w:i/>
          <w:szCs w:val="20"/>
        </w:rPr>
        <w:t>Jari</w:t>
      </w:r>
      <w:proofErr w:type="spellEnd"/>
      <w:r w:rsidRPr="00450EDE">
        <w:rPr>
          <w:rFonts w:ascii="Arial" w:eastAsia="Times" w:hAnsi="Arial" w:cs="Arial"/>
          <w:i/>
          <w:szCs w:val="20"/>
        </w:rPr>
        <w:t xml:space="preserve"> J </w:t>
      </w:r>
      <w:proofErr w:type="spellStart"/>
      <w:r w:rsidRPr="00450EDE">
        <w:rPr>
          <w:rFonts w:ascii="Arial" w:eastAsia="Times" w:hAnsi="Arial" w:cs="Arial"/>
          <w:i/>
          <w:szCs w:val="20"/>
        </w:rPr>
        <w:t>Hyttinen</w:t>
      </w:r>
      <w:proofErr w:type="spellEnd"/>
      <w:r w:rsidRPr="00450EDE">
        <w:rPr>
          <w:rFonts w:ascii="Arial" w:eastAsia="Times" w:hAnsi="Arial" w:cs="Arial"/>
          <w:i/>
          <w:szCs w:val="20"/>
        </w:rPr>
        <w:t xml:space="preserve">, Kerstin </w:t>
      </w:r>
      <w:proofErr w:type="spellStart"/>
      <w:r w:rsidRPr="00450EDE">
        <w:rPr>
          <w:rFonts w:ascii="Arial" w:eastAsia="Times" w:hAnsi="Arial" w:cs="Arial"/>
          <w:i/>
          <w:szCs w:val="20"/>
        </w:rPr>
        <w:t>Lenk</w:t>
      </w:r>
      <w:proofErr w:type="spellEnd"/>
      <w:r w:rsidRPr="00450EDE">
        <w:rPr>
          <w:rFonts w:ascii="Arial" w:hAnsi="Arial" w:cs="Arial"/>
          <w:i/>
        </w:rPr>
        <w:t>, “</w:t>
      </w:r>
      <w:proofErr w:type="spellStart"/>
      <w:r w:rsidRPr="00450EDE">
        <w:rPr>
          <w:rFonts w:ascii="Arial" w:hAnsi="Arial" w:cs="Arial"/>
          <w:i/>
        </w:rPr>
        <w:t>Computational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analysis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intracellular</w:t>
      </w:r>
      <w:proofErr w:type="spellEnd"/>
      <w:r w:rsidRPr="00450EDE">
        <w:rPr>
          <w:rFonts w:ascii="Arial" w:hAnsi="Arial" w:cs="Arial"/>
          <w:i/>
        </w:rPr>
        <w:t xml:space="preserve"> Ca2+ </w:t>
      </w:r>
      <w:proofErr w:type="spellStart"/>
      <w:r w:rsidRPr="00450EDE">
        <w:rPr>
          <w:rFonts w:ascii="Arial" w:hAnsi="Arial" w:cs="Arial"/>
          <w:i/>
        </w:rPr>
        <w:t>elevations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related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to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morphology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changes</w:t>
      </w:r>
      <w:proofErr w:type="spellEnd"/>
      <w:r w:rsidRPr="00450EDE">
        <w:rPr>
          <w:rFonts w:ascii="Arial" w:hAnsi="Arial" w:cs="Arial"/>
          <w:i/>
        </w:rPr>
        <w:t xml:space="preserve"> in </w:t>
      </w:r>
      <w:proofErr w:type="spellStart"/>
      <w:r w:rsidRPr="00450EDE">
        <w:rPr>
          <w:rFonts w:ascii="Arial" w:hAnsi="Arial" w:cs="Arial"/>
          <w:i/>
        </w:rPr>
        <w:t>astrocytes</w:t>
      </w:r>
      <w:proofErr w:type="spellEnd"/>
      <w:r w:rsidRPr="00450EDE">
        <w:rPr>
          <w:rFonts w:ascii="Arial" w:hAnsi="Arial" w:cs="Arial"/>
          <w:i/>
        </w:rPr>
        <w:t>”, TAMPERE UNIVERSITY</w:t>
      </w:r>
    </w:p>
    <w:p w14:paraId="76B0D50F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78EA8D04" w14:textId="77777777" w:rsidR="00450EDE" w:rsidRPr="00450EDE" w:rsidRDefault="00EC1412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>J. A. Ochoa</w:t>
      </w:r>
      <w:r>
        <w:rPr>
          <w:rFonts w:ascii="Arial" w:hAnsi="Arial" w:cs="Arial"/>
          <w:i/>
        </w:rPr>
        <w:t xml:space="preserve">, </w:t>
      </w:r>
      <w:r w:rsidR="00450EDE" w:rsidRPr="00450EDE">
        <w:rPr>
          <w:rFonts w:ascii="Arial" w:hAnsi="Arial" w:cs="Arial"/>
          <w:i/>
        </w:rPr>
        <w:t xml:space="preserve">S. </w:t>
      </w:r>
      <w:proofErr w:type="spellStart"/>
      <w:r w:rsidR="00450EDE" w:rsidRPr="00450EDE">
        <w:rPr>
          <w:rFonts w:ascii="Arial" w:hAnsi="Arial" w:cs="Arial"/>
          <w:i/>
        </w:rPr>
        <w:t>Cacciato</w:t>
      </w:r>
      <w:proofErr w:type="spellEnd"/>
      <w:r w:rsidR="00450EDE" w:rsidRPr="00450EDE">
        <w:rPr>
          <w:rFonts w:ascii="Arial" w:hAnsi="Arial" w:cs="Arial"/>
          <w:i/>
        </w:rPr>
        <w:t xml:space="preserve">, M. J. Nicolas, G. </w:t>
      </w:r>
      <w:proofErr w:type="spellStart"/>
      <w:r w:rsidR="00450EDE" w:rsidRPr="00450EDE">
        <w:rPr>
          <w:rFonts w:ascii="Arial" w:hAnsi="Arial" w:cs="Arial"/>
          <w:i/>
        </w:rPr>
        <w:t>Besné</w:t>
      </w:r>
      <w:proofErr w:type="spellEnd"/>
      <w:r w:rsidR="00450EDE" w:rsidRPr="00450EDE">
        <w:rPr>
          <w:rFonts w:ascii="Arial" w:hAnsi="Arial" w:cs="Arial"/>
          <w:i/>
        </w:rPr>
        <w:t xml:space="preserve">, F. </w:t>
      </w:r>
      <w:proofErr w:type="spellStart"/>
      <w:r w:rsidR="00450EDE" w:rsidRPr="00450EDE">
        <w:rPr>
          <w:rFonts w:ascii="Arial" w:hAnsi="Arial" w:cs="Arial"/>
          <w:i/>
        </w:rPr>
        <w:t>Capell</w:t>
      </w:r>
      <w:proofErr w:type="spellEnd"/>
      <w:r w:rsidR="00450EDE" w:rsidRPr="00450EDE">
        <w:rPr>
          <w:rFonts w:ascii="Arial" w:eastAsia="Times" w:hAnsi="Arial" w:cs="Arial"/>
          <w:i/>
          <w:szCs w:val="20"/>
        </w:rPr>
        <w:t>, M. Valencia</w:t>
      </w:r>
      <w:r w:rsidR="00450EDE" w:rsidRPr="00450EDE">
        <w:rPr>
          <w:rFonts w:ascii="Arial" w:hAnsi="Arial" w:cs="Arial"/>
          <w:i/>
        </w:rPr>
        <w:t xml:space="preserve">, “Temporal </w:t>
      </w:r>
      <w:proofErr w:type="spellStart"/>
      <w:r w:rsidR="00450EDE" w:rsidRPr="00450EDE">
        <w:rPr>
          <w:rFonts w:ascii="Arial" w:hAnsi="Arial" w:cs="Arial"/>
          <w:i/>
        </w:rPr>
        <w:t>Binding</w:t>
      </w:r>
      <w:proofErr w:type="spellEnd"/>
      <w:r w:rsidR="00450EDE" w:rsidRPr="00450EDE">
        <w:rPr>
          <w:rFonts w:ascii="Arial" w:hAnsi="Arial" w:cs="Arial"/>
          <w:i/>
        </w:rPr>
        <w:t xml:space="preserve"> </w:t>
      </w:r>
      <w:proofErr w:type="spellStart"/>
      <w:r w:rsidR="00450EDE" w:rsidRPr="00450EDE">
        <w:rPr>
          <w:rFonts w:ascii="Arial" w:hAnsi="Arial" w:cs="Arial"/>
          <w:i/>
        </w:rPr>
        <w:t>of</w:t>
      </w:r>
      <w:proofErr w:type="spellEnd"/>
      <w:r w:rsidR="00450EDE" w:rsidRPr="00450EDE">
        <w:rPr>
          <w:rFonts w:ascii="Arial" w:hAnsi="Arial" w:cs="Arial"/>
          <w:i/>
        </w:rPr>
        <w:t xml:space="preserve"> </w:t>
      </w:r>
      <w:proofErr w:type="spellStart"/>
      <w:r w:rsidR="00450EDE" w:rsidRPr="00450EDE">
        <w:rPr>
          <w:rFonts w:ascii="Arial" w:hAnsi="Arial" w:cs="Arial"/>
          <w:i/>
        </w:rPr>
        <w:t>Multisensory</w:t>
      </w:r>
      <w:proofErr w:type="spellEnd"/>
      <w:r w:rsidR="00450EDE" w:rsidRPr="00450EDE">
        <w:rPr>
          <w:rFonts w:ascii="Arial" w:hAnsi="Arial" w:cs="Arial"/>
          <w:i/>
        </w:rPr>
        <w:t xml:space="preserve"> </w:t>
      </w:r>
      <w:proofErr w:type="spellStart"/>
      <w:r w:rsidR="00450EDE" w:rsidRPr="00450EDE">
        <w:rPr>
          <w:rFonts w:ascii="Arial" w:hAnsi="Arial" w:cs="Arial"/>
          <w:i/>
        </w:rPr>
        <w:t>Steady-State</w:t>
      </w:r>
      <w:proofErr w:type="spellEnd"/>
      <w:r w:rsidR="00450EDE" w:rsidRPr="00450EDE">
        <w:rPr>
          <w:rFonts w:ascii="Arial" w:hAnsi="Arial" w:cs="Arial"/>
          <w:i/>
        </w:rPr>
        <w:t xml:space="preserve"> </w:t>
      </w:r>
      <w:proofErr w:type="spellStart"/>
      <w:r w:rsidR="00450EDE" w:rsidRPr="00450EDE">
        <w:rPr>
          <w:rFonts w:ascii="Arial" w:hAnsi="Arial" w:cs="Arial"/>
          <w:i/>
        </w:rPr>
        <w:t>Evoked</w:t>
      </w:r>
      <w:proofErr w:type="spellEnd"/>
      <w:r w:rsidR="00450EDE" w:rsidRPr="00450EDE">
        <w:rPr>
          <w:rFonts w:ascii="Arial" w:hAnsi="Arial" w:cs="Arial"/>
          <w:i/>
        </w:rPr>
        <w:t xml:space="preserve"> Responses”, CIMA – UN - IDISNA</w:t>
      </w:r>
    </w:p>
    <w:p w14:paraId="5930DA4C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42337B96" w14:textId="77777777" w:rsid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M. Valencia, P. </w:t>
      </w:r>
      <w:proofErr w:type="spellStart"/>
      <w:r w:rsidRPr="00450EDE">
        <w:rPr>
          <w:rFonts w:ascii="Arial" w:hAnsi="Arial" w:cs="Arial"/>
          <w:i/>
        </w:rPr>
        <w:t>Janz</w:t>
      </w:r>
      <w:proofErr w:type="spellEnd"/>
      <w:r w:rsidRPr="00450EDE">
        <w:rPr>
          <w:rFonts w:ascii="Arial" w:hAnsi="Arial" w:cs="Arial"/>
          <w:i/>
        </w:rPr>
        <w:t xml:space="preserve">, M.J. Nicolas, A. Honrubia, R.L. Redondo, “GABAB-receptor </w:t>
      </w:r>
      <w:proofErr w:type="spellStart"/>
      <w:r w:rsidRPr="00450EDE">
        <w:rPr>
          <w:rFonts w:ascii="Arial" w:hAnsi="Arial" w:cs="Arial"/>
          <w:i/>
        </w:rPr>
        <w:t>activation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partially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restores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network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dysfunction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associated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with</w:t>
      </w:r>
      <w:proofErr w:type="spellEnd"/>
      <w:r w:rsidRPr="00450EDE">
        <w:rPr>
          <w:rFonts w:ascii="Arial" w:hAnsi="Arial" w:cs="Arial"/>
          <w:i/>
        </w:rPr>
        <w:t xml:space="preserve"> NMDA-receptor </w:t>
      </w:r>
      <w:proofErr w:type="spellStart"/>
      <w:r w:rsidRPr="00450EDE">
        <w:rPr>
          <w:rFonts w:ascii="Arial" w:hAnsi="Arial" w:cs="Arial"/>
          <w:i/>
        </w:rPr>
        <w:t>hypofunction</w:t>
      </w:r>
      <w:proofErr w:type="spellEnd"/>
      <w:r w:rsidRPr="00450EDE">
        <w:rPr>
          <w:rFonts w:ascii="Arial" w:hAnsi="Arial" w:cs="Arial"/>
          <w:i/>
        </w:rPr>
        <w:t xml:space="preserve">”, CIMA – UN </w:t>
      </w:r>
      <w:r w:rsidR="00EC1412">
        <w:rPr>
          <w:rFonts w:ascii="Arial" w:hAnsi="Arial" w:cs="Arial"/>
          <w:i/>
        </w:rPr>
        <w:t>–</w:t>
      </w:r>
      <w:r w:rsidRPr="00450EDE">
        <w:rPr>
          <w:rFonts w:ascii="Arial" w:hAnsi="Arial" w:cs="Arial"/>
          <w:i/>
        </w:rPr>
        <w:t xml:space="preserve"> ROCHE</w:t>
      </w:r>
    </w:p>
    <w:p w14:paraId="4C190B7F" w14:textId="77777777" w:rsidR="00EC1412" w:rsidRPr="00EC1412" w:rsidRDefault="00EC1412" w:rsidP="00EC1412">
      <w:pPr>
        <w:pStyle w:val="Prrafodelista"/>
        <w:rPr>
          <w:rFonts w:ascii="Arial" w:hAnsi="Arial" w:cs="Arial"/>
          <w:i/>
        </w:rPr>
      </w:pPr>
    </w:p>
    <w:p w14:paraId="77DAF773" w14:textId="77777777" w:rsidR="00450EDE" w:rsidRDefault="00450EDE" w:rsidP="00450EDE">
      <w:pPr>
        <w:ind w:hanging="720"/>
        <w:rPr>
          <w:rFonts w:cs="Arial"/>
          <w:i/>
        </w:rPr>
      </w:pPr>
    </w:p>
    <w:p w14:paraId="265401B2" w14:textId="77777777" w:rsidR="00450EDE" w:rsidRDefault="00450EDE" w:rsidP="00450EDE">
      <w:pPr>
        <w:ind w:hanging="720"/>
        <w:rPr>
          <w:rFonts w:cs="Arial"/>
          <w:i/>
        </w:rPr>
      </w:pPr>
    </w:p>
    <w:p w14:paraId="7FD1DA82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30B8AD0E" w14:textId="77777777" w:rsidR="00EC1412" w:rsidRPr="00EC1412" w:rsidRDefault="00EC1412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EC1412">
        <w:rPr>
          <w:rFonts w:ascii="Arial" w:hAnsi="Arial" w:cs="Arial"/>
          <w:i/>
        </w:rPr>
        <w:t xml:space="preserve">J. Aragón </w:t>
      </w:r>
      <w:proofErr w:type="spellStart"/>
      <w:r w:rsidRPr="00EC1412">
        <w:rPr>
          <w:rFonts w:ascii="Arial" w:hAnsi="Arial" w:cs="Arial"/>
          <w:i/>
        </w:rPr>
        <w:t>Arqués</w:t>
      </w:r>
      <w:proofErr w:type="spellEnd"/>
      <w:r w:rsidRPr="00EC1412">
        <w:rPr>
          <w:rFonts w:ascii="Arial" w:hAnsi="Arial" w:cs="Arial"/>
          <w:i/>
        </w:rPr>
        <w:t xml:space="preserve"> 1,2, M. Valencia </w:t>
      </w:r>
      <w:proofErr w:type="spellStart"/>
      <w:r w:rsidRPr="00EC1412">
        <w:rPr>
          <w:rFonts w:ascii="Arial" w:hAnsi="Arial" w:cs="Arial"/>
          <w:i/>
        </w:rPr>
        <w:t>Ustárroz</w:t>
      </w:r>
      <w:proofErr w:type="spellEnd"/>
      <w:r w:rsidRPr="00EC1412">
        <w:rPr>
          <w:rFonts w:ascii="Arial" w:hAnsi="Arial" w:cs="Arial"/>
          <w:i/>
        </w:rPr>
        <w:t>, “Resultados del reto “</w:t>
      </w:r>
      <w:proofErr w:type="spellStart"/>
      <w:r w:rsidRPr="00EC1412">
        <w:rPr>
          <w:rFonts w:ascii="Arial" w:hAnsi="Arial" w:cs="Arial"/>
          <w:i/>
        </w:rPr>
        <w:t>Biomarker</w:t>
      </w:r>
      <w:proofErr w:type="spellEnd"/>
      <w:r w:rsidRPr="00EC1412">
        <w:rPr>
          <w:rFonts w:ascii="Arial" w:hAnsi="Arial" w:cs="Arial"/>
          <w:i/>
        </w:rPr>
        <w:t xml:space="preserve"> and </w:t>
      </w:r>
      <w:proofErr w:type="spellStart"/>
      <w:r w:rsidRPr="00EC1412">
        <w:rPr>
          <w:rFonts w:ascii="Arial" w:hAnsi="Arial" w:cs="Arial"/>
          <w:i/>
        </w:rPr>
        <w:t>Endpoint</w:t>
      </w:r>
      <w:proofErr w:type="spellEnd"/>
      <w:r w:rsidRPr="00EC1412">
        <w:rPr>
          <w:rFonts w:ascii="Arial" w:hAnsi="Arial" w:cs="Arial"/>
          <w:i/>
        </w:rPr>
        <w:t xml:space="preserve"> </w:t>
      </w:r>
      <w:proofErr w:type="spellStart"/>
      <w:r w:rsidRPr="00EC1412">
        <w:rPr>
          <w:rFonts w:ascii="Arial" w:hAnsi="Arial" w:cs="Arial"/>
          <w:i/>
        </w:rPr>
        <w:t>Assessment</w:t>
      </w:r>
      <w:proofErr w:type="spellEnd"/>
      <w:r w:rsidRPr="00EC1412">
        <w:rPr>
          <w:rFonts w:ascii="Arial" w:hAnsi="Arial" w:cs="Arial"/>
          <w:i/>
        </w:rPr>
        <w:t xml:space="preserve"> </w:t>
      </w:r>
      <w:proofErr w:type="spellStart"/>
      <w:r w:rsidRPr="00EC1412">
        <w:rPr>
          <w:rFonts w:ascii="Arial" w:hAnsi="Arial" w:cs="Arial"/>
          <w:i/>
        </w:rPr>
        <w:t>to</w:t>
      </w:r>
      <w:proofErr w:type="spellEnd"/>
      <w:r w:rsidRPr="00EC1412">
        <w:rPr>
          <w:rFonts w:ascii="Arial" w:hAnsi="Arial" w:cs="Arial"/>
          <w:i/>
        </w:rPr>
        <w:t xml:space="preserve"> </w:t>
      </w:r>
      <w:proofErr w:type="spellStart"/>
      <w:r w:rsidRPr="00EC1412">
        <w:rPr>
          <w:rFonts w:ascii="Arial" w:hAnsi="Arial" w:cs="Arial"/>
          <w:i/>
        </w:rPr>
        <w:t>Track</w:t>
      </w:r>
      <w:proofErr w:type="spellEnd"/>
      <w:r w:rsidRPr="00EC1412">
        <w:rPr>
          <w:rFonts w:ascii="Arial" w:hAnsi="Arial" w:cs="Arial"/>
          <w:i/>
        </w:rPr>
        <w:t xml:space="preserve"> </w:t>
      </w:r>
      <w:proofErr w:type="spellStart"/>
      <w:r w:rsidRPr="00EC1412">
        <w:rPr>
          <w:rFonts w:ascii="Arial" w:hAnsi="Arial" w:cs="Arial"/>
          <w:i/>
        </w:rPr>
        <w:t>Parkinson's</w:t>
      </w:r>
      <w:proofErr w:type="spellEnd"/>
      <w:r w:rsidRPr="00EC1412">
        <w:rPr>
          <w:rFonts w:ascii="Arial" w:hAnsi="Arial" w:cs="Arial"/>
          <w:i/>
        </w:rPr>
        <w:t xml:space="preserve"> </w:t>
      </w:r>
      <w:proofErr w:type="spellStart"/>
      <w:r w:rsidRPr="00EC1412">
        <w:rPr>
          <w:rFonts w:ascii="Arial" w:hAnsi="Arial" w:cs="Arial"/>
          <w:i/>
        </w:rPr>
        <w:t>Disease</w:t>
      </w:r>
      <w:proofErr w:type="spellEnd"/>
      <w:r w:rsidRPr="00EC1412">
        <w:rPr>
          <w:rFonts w:ascii="Arial" w:hAnsi="Arial" w:cs="Arial"/>
          <w:i/>
        </w:rPr>
        <w:t xml:space="preserve"> (BEAT-PD) DREAM </w:t>
      </w:r>
      <w:proofErr w:type="spellStart"/>
      <w:r w:rsidRPr="00EC1412">
        <w:rPr>
          <w:rFonts w:ascii="Arial" w:hAnsi="Arial" w:cs="Arial"/>
          <w:i/>
        </w:rPr>
        <w:t>Challenge</w:t>
      </w:r>
      <w:proofErr w:type="spellEnd"/>
      <w:r w:rsidRPr="00EC1412">
        <w:rPr>
          <w:rFonts w:ascii="Arial" w:hAnsi="Arial" w:cs="Arial"/>
          <w:i/>
        </w:rPr>
        <w:t>”, CIMA – UN – IDISNA</w:t>
      </w:r>
    </w:p>
    <w:p w14:paraId="37D3C76E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52969C87" w14:textId="77777777" w:rsid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Fernández Matarrubia, M., Valencia </w:t>
      </w:r>
      <w:proofErr w:type="spellStart"/>
      <w:r w:rsidRPr="00450EDE">
        <w:rPr>
          <w:rFonts w:ascii="Arial" w:hAnsi="Arial" w:cs="Arial"/>
          <w:i/>
        </w:rPr>
        <w:t>Ustárroz</w:t>
      </w:r>
      <w:proofErr w:type="spellEnd"/>
      <w:r w:rsidRPr="00450EDE">
        <w:rPr>
          <w:rFonts w:ascii="Arial" w:hAnsi="Arial" w:cs="Arial"/>
          <w:i/>
        </w:rPr>
        <w:t xml:space="preserve">, M., </w:t>
      </w:r>
      <w:proofErr w:type="spellStart"/>
      <w:r w:rsidRPr="00450EDE">
        <w:rPr>
          <w:rFonts w:ascii="Arial" w:hAnsi="Arial" w:cs="Arial"/>
          <w:i/>
        </w:rPr>
        <w:t>Juanarena</w:t>
      </w:r>
      <w:proofErr w:type="spellEnd"/>
      <w:r w:rsidRPr="00450EDE">
        <w:rPr>
          <w:rFonts w:ascii="Arial" w:hAnsi="Arial" w:cs="Arial"/>
          <w:i/>
        </w:rPr>
        <w:t xml:space="preserve"> Ancho, N., Royo F., </w:t>
      </w:r>
      <w:proofErr w:type="spellStart"/>
      <w:r w:rsidRPr="00450EDE">
        <w:rPr>
          <w:rFonts w:ascii="Arial" w:hAnsi="Arial" w:cs="Arial"/>
          <w:i/>
        </w:rPr>
        <w:t>Montoye</w:t>
      </w:r>
      <w:proofErr w:type="spellEnd"/>
      <w:r w:rsidRPr="00450EDE">
        <w:rPr>
          <w:rFonts w:ascii="Arial" w:hAnsi="Arial" w:cs="Arial"/>
          <w:i/>
        </w:rPr>
        <w:t xml:space="preserve"> Murillo G., Riverol Fernández M., Arbizu J., Falcón J.M, “</w:t>
      </w:r>
      <w:proofErr w:type="spellStart"/>
      <w:r w:rsidRPr="00450EDE">
        <w:rPr>
          <w:rFonts w:ascii="Arial" w:hAnsi="Arial" w:cs="Arial"/>
          <w:i/>
        </w:rPr>
        <w:t>microRNAs</w:t>
      </w:r>
      <w:proofErr w:type="spellEnd"/>
      <w:r w:rsidRPr="00450EDE">
        <w:rPr>
          <w:rFonts w:ascii="Arial" w:hAnsi="Arial" w:cs="Arial"/>
          <w:i/>
        </w:rPr>
        <w:t xml:space="preserve"> plasmáticos como biomarcadores en la Enfermedad de Alzheimer: estudio de secuenciación masiva y validación mediante </w:t>
      </w:r>
      <w:proofErr w:type="spellStart"/>
      <w:r w:rsidRPr="00450EDE">
        <w:rPr>
          <w:rFonts w:ascii="Arial" w:hAnsi="Arial" w:cs="Arial"/>
          <w:i/>
        </w:rPr>
        <w:t>qRT</w:t>
      </w:r>
      <w:proofErr w:type="spellEnd"/>
      <w:r w:rsidRPr="00450EDE">
        <w:rPr>
          <w:rFonts w:ascii="Arial" w:hAnsi="Arial" w:cs="Arial"/>
          <w:i/>
        </w:rPr>
        <w:t>-PCR”, CIMA</w:t>
      </w:r>
    </w:p>
    <w:p w14:paraId="76FFD183" w14:textId="77777777" w:rsidR="00EC1412" w:rsidRPr="00EC1412" w:rsidRDefault="00EC1412" w:rsidP="00EC1412">
      <w:pPr>
        <w:pStyle w:val="Prrafodelista"/>
        <w:rPr>
          <w:rFonts w:ascii="Arial" w:hAnsi="Arial" w:cs="Arial"/>
          <w:i/>
        </w:rPr>
      </w:pPr>
    </w:p>
    <w:p w14:paraId="4F159310" w14:textId="77777777" w:rsidR="002C633C" w:rsidRDefault="002C633C" w:rsidP="002C633C">
      <w:pPr>
        <w:pStyle w:val="Prrafodelista"/>
        <w:jc w:val="both"/>
        <w:rPr>
          <w:rFonts w:ascii="Arial" w:hAnsi="Arial" w:cs="Arial"/>
          <w:i/>
        </w:rPr>
      </w:pPr>
      <w:r w:rsidRPr="00040777">
        <w:rPr>
          <w:rFonts w:ascii="Arial" w:hAnsi="Arial" w:cs="Arial"/>
          <w:b/>
          <w:i/>
        </w:rPr>
        <w:t xml:space="preserve">Cambio </w:t>
      </w:r>
      <w:r>
        <w:rPr>
          <w:rFonts w:ascii="Arial" w:hAnsi="Arial" w:cs="Arial"/>
          <w:b/>
          <w:i/>
        </w:rPr>
        <w:t xml:space="preserve">presentadores </w:t>
      </w:r>
      <w:r w:rsidRPr="00040777">
        <w:rPr>
          <w:rFonts w:ascii="Arial" w:hAnsi="Arial" w:cs="Arial"/>
          <w:b/>
          <w:i/>
        </w:rPr>
        <w:t>en el atril 3 min</w:t>
      </w:r>
      <w:r>
        <w:rPr>
          <w:rFonts w:ascii="Arial" w:hAnsi="Arial" w:cs="Arial"/>
          <w:i/>
        </w:rPr>
        <w:t>.</w:t>
      </w:r>
    </w:p>
    <w:p w14:paraId="09B7AC0D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66501D07" w14:textId="77777777" w:rsidR="00EC1412" w:rsidRDefault="00EC1412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Alejandro Horrillo, Laura </w:t>
      </w:r>
      <w:proofErr w:type="spellStart"/>
      <w:r w:rsidRPr="00450EDE">
        <w:rPr>
          <w:rFonts w:ascii="Arial" w:hAnsi="Arial" w:cs="Arial"/>
          <w:i/>
        </w:rPr>
        <w:t>Abraira</w:t>
      </w:r>
      <w:proofErr w:type="spellEnd"/>
      <w:r w:rsidRPr="00450EDE">
        <w:rPr>
          <w:rFonts w:ascii="Arial" w:hAnsi="Arial" w:cs="Arial"/>
          <w:i/>
        </w:rPr>
        <w:t xml:space="preserve">, Elena Fonseca, Elena Urrestarazu, </w:t>
      </w:r>
      <w:proofErr w:type="spellStart"/>
      <w:r w:rsidRPr="00450EDE">
        <w:rPr>
          <w:rFonts w:ascii="Arial" w:hAnsi="Arial" w:cs="Arial"/>
          <w:i/>
        </w:rPr>
        <w:t>Estevo</w:t>
      </w:r>
      <w:proofErr w:type="spellEnd"/>
      <w:r w:rsidRPr="00450EDE">
        <w:rPr>
          <w:rFonts w:ascii="Arial" w:hAnsi="Arial" w:cs="Arial"/>
          <w:i/>
        </w:rPr>
        <w:t xml:space="preserve"> Santamarina, Miguel </w:t>
      </w:r>
      <w:proofErr w:type="gramStart"/>
      <w:r w:rsidRPr="00450EDE">
        <w:rPr>
          <w:rFonts w:ascii="Arial" w:hAnsi="Arial" w:cs="Arial"/>
          <w:i/>
        </w:rPr>
        <w:t>Valencia ,</w:t>
      </w:r>
      <w:proofErr w:type="gramEnd"/>
      <w:r w:rsidRPr="00450EDE">
        <w:rPr>
          <w:rFonts w:ascii="Arial" w:hAnsi="Arial" w:cs="Arial"/>
          <w:i/>
        </w:rPr>
        <w:t xml:space="preserve"> “Generación Y Validación De Una Base De Datos Multicéntrica De Registros Electroencefalográficos De Pacientes Diagnosticados De Estatus Epiléptico No Convulsivo”, CIMA – UN – CUN – IDISNA – HOSPITAL VALL HEBRON</w:t>
      </w:r>
    </w:p>
    <w:p w14:paraId="2A767920" w14:textId="77777777" w:rsidR="00EC1412" w:rsidRPr="00450EDE" w:rsidRDefault="00EC1412" w:rsidP="00EC1412">
      <w:pPr>
        <w:pStyle w:val="Prrafodelista"/>
        <w:jc w:val="both"/>
        <w:rPr>
          <w:rFonts w:ascii="Arial" w:hAnsi="Arial" w:cs="Arial"/>
          <w:i/>
        </w:rPr>
      </w:pPr>
    </w:p>
    <w:p w14:paraId="1E118377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G.M. </w:t>
      </w:r>
      <w:proofErr w:type="spellStart"/>
      <w:r w:rsidRPr="00450EDE">
        <w:rPr>
          <w:rFonts w:ascii="Arial" w:hAnsi="Arial" w:cs="Arial"/>
          <w:i/>
        </w:rPr>
        <w:t>Besné</w:t>
      </w:r>
      <w:proofErr w:type="spellEnd"/>
      <w:r w:rsidRPr="00450EDE">
        <w:rPr>
          <w:rFonts w:ascii="Arial" w:hAnsi="Arial" w:cs="Arial"/>
          <w:i/>
          <w:szCs w:val="20"/>
        </w:rPr>
        <w:t xml:space="preserve">, </w:t>
      </w:r>
      <w:r w:rsidRPr="00450EDE">
        <w:rPr>
          <w:rFonts w:ascii="Arial" w:hAnsi="Arial" w:cs="Arial"/>
          <w:i/>
        </w:rPr>
        <w:t xml:space="preserve">J. Artieda, M. Alegre, M. Valencia, “Método de estadiaje del sueño basado en información electrocardiográfica y </w:t>
      </w:r>
      <w:proofErr w:type="spellStart"/>
      <w:r w:rsidRPr="00450EDE">
        <w:rPr>
          <w:rFonts w:ascii="Arial" w:hAnsi="Arial" w:cs="Arial"/>
          <w:i/>
        </w:rPr>
        <w:t>electromiográfica</w:t>
      </w:r>
      <w:proofErr w:type="spellEnd"/>
      <w:r w:rsidRPr="00450EDE">
        <w:rPr>
          <w:rFonts w:ascii="Arial" w:hAnsi="Arial" w:cs="Arial"/>
          <w:i/>
        </w:rPr>
        <w:t>”, IDISNA – CIMA – UN</w:t>
      </w:r>
    </w:p>
    <w:p w14:paraId="20ED209C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4408B2E0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Paz Cartas-Cejudo, Mercedes </w:t>
      </w:r>
      <w:proofErr w:type="spellStart"/>
      <w:r w:rsidRPr="00450EDE">
        <w:rPr>
          <w:rFonts w:ascii="Arial" w:hAnsi="Arial" w:cs="Arial"/>
          <w:i/>
        </w:rPr>
        <w:t>Lachén</w:t>
      </w:r>
      <w:proofErr w:type="spellEnd"/>
      <w:r w:rsidRPr="00450EDE">
        <w:rPr>
          <w:rFonts w:ascii="Arial" w:hAnsi="Arial" w:cs="Arial"/>
          <w:i/>
        </w:rPr>
        <w:t>-Montes, Joaquín Fernández-Irigoyen, Enrique Santamaría, “</w:t>
      </w:r>
      <w:proofErr w:type="spellStart"/>
      <w:r w:rsidRPr="00450EDE">
        <w:rPr>
          <w:rFonts w:ascii="Arial" w:hAnsi="Arial" w:cs="Arial"/>
          <w:i/>
        </w:rPr>
        <w:t>Characterization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the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olfactory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tract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proteostatic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imbalance</w:t>
      </w:r>
      <w:proofErr w:type="spellEnd"/>
      <w:r w:rsidRPr="00450EDE">
        <w:rPr>
          <w:rFonts w:ascii="Arial" w:hAnsi="Arial" w:cs="Arial"/>
          <w:i/>
        </w:rPr>
        <w:t xml:space="preserve"> in </w:t>
      </w:r>
      <w:proofErr w:type="spellStart"/>
      <w:r w:rsidRPr="00450EDE">
        <w:rPr>
          <w:rFonts w:ascii="Arial" w:hAnsi="Arial" w:cs="Arial"/>
          <w:i/>
        </w:rPr>
        <w:t>Alzheimer´s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andParkinson´s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diseases</w:t>
      </w:r>
      <w:proofErr w:type="spellEnd"/>
      <w:r w:rsidRPr="00450EDE">
        <w:rPr>
          <w:rFonts w:ascii="Arial" w:hAnsi="Arial" w:cs="Arial"/>
          <w:i/>
        </w:rPr>
        <w:t>: Sex-</w:t>
      </w:r>
      <w:proofErr w:type="spellStart"/>
      <w:r w:rsidRPr="00450EDE">
        <w:rPr>
          <w:rFonts w:ascii="Arial" w:hAnsi="Arial" w:cs="Arial"/>
          <w:i/>
        </w:rPr>
        <w:t>dependent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effects</w:t>
      </w:r>
      <w:proofErr w:type="spellEnd"/>
      <w:r w:rsidRPr="00450EDE">
        <w:rPr>
          <w:rFonts w:ascii="Arial" w:hAnsi="Arial" w:cs="Arial"/>
          <w:i/>
        </w:rPr>
        <w:t>”, NAVARRABIOMED</w:t>
      </w:r>
    </w:p>
    <w:p w14:paraId="1CC309AD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01570493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Mercedes </w:t>
      </w:r>
      <w:proofErr w:type="spellStart"/>
      <w:r w:rsidRPr="00450EDE">
        <w:rPr>
          <w:rFonts w:ascii="Arial" w:hAnsi="Arial" w:cs="Arial"/>
          <w:i/>
        </w:rPr>
        <w:t>Lachén</w:t>
      </w:r>
      <w:proofErr w:type="spellEnd"/>
      <w:r w:rsidRPr="00450EDE">
        <w:rPr>
          <w:rFonts w:ascii="Arial" w:hAnsi="Arial" w:cs="Arial"/>
          <w:i/>
        </w:rPr>
        <w:t xml:space="preserve">-Montes, Naroa </w:t>
      </w:r>
      <w:proofErr w:type="spellStart"/>
      <w:r w:rsidRPr="00450EDE">
        <w:rPr>
          <w:rFonts w:ascii="Arial" w:hAnsi="Arial" w:cs="Arial"/>
          <w:i/>
        </w:rPr>
        <w:t>Mendizuri</w:t>
      </w:r>
      <w:proofErr w:type="spellEnd"/>
      <w:r w:rsidRPr="00450EDE">
        <w:rPr>
          <w:rFonts w:ascii="Arial" w:hAnsi="Arial" w:cs="Arial"/>
          <w:i/>
        </w:rPr>
        <w:t xml:space="preserve">, Ester Blanco, María de Toro, </w:t>
      </w:r>
      <w:proofErr w:type="spellStart"/>
      <w:r w:rsidRPr="00450EDE">
        <w:rPr>
          <w:rFonts w:ascii="Arial" w:hAnsi="Arial" w:cs="Arial"/>
          <w:i/>
        </w:rPr>
        <w:t>Grazyna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Kochan</w:t>
      </w:r>
      <w:proofErr w:type="spellEnd"/>
      <w:r w:rsidRPr="00450EDE">
        <w:rPr>
          <w:rFonts w:ascii="Arial" w:hAnsi="Arial" w:cs="Arial"/>
          <w:i/>
        </w:rPr>
        <w:t>, Joaquín Fernández-Irigoyen, David Escors, Enrique Santamaría, “</w:t>
      </w:r>
      <w:proofErr w:type="spellStart"/>
      <w:r w:rsidRPr="00450EDE">
        <w:rPr>
          <w:rFonts w:ascii="Arial" w:hAnsi="Arial" w:cs="Arial"/>
          <w:i/>
        </w:rPr>
        <w:t>Metabolic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dyshomeostasis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induced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by</w:t>
      </w:r>
      <w:proofErr w:type="spellEnd"/>
      <w:r w:rsidRPr="00450EDE">
        <w:rPr>
          <w:rFonts w:ascii="Arial" w:hAnsi="Arial" w:cs="Arial"/>
          <w:i/>
        </w:rPr>
        <w:t xml:space="preserve"> SARS-CoV-2 </w:t>
      </w:r>
      <w:proofErr w:type="spellStart"/>
      <w:r w:rsidRPr="00450EDE">
        <w:rPr>
          <w:rFonts w:ascii="Arial" w:hAnsi="Arial" w:cs="Arial"/>
          <w:i/>
        </w:rPr>
        <w:t>structural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proteins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reveals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immunological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insights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into</w:t>
      </w:r>
      <w:proofErr w:type="spellEnd"/>
      <w:r w:rsidRPr="00450EDE">
        <w:rPr>
          <w:rFonts w:ascii="Arial" w:hAnsi="Arial" w:cs="Arial"/>
          <w:i/>
        </w:rPr>
        <w:t xml:space="preserve"> viral </w:t>
      </w:r>
      <w:proofErr w:type="spellStart"/>
      <w:r w:rsidRPr="00450EDE">
        <w:rPr>
          <w:rFonts w:ascii="Arial" w:hAnsi="Arial" w:cs="Arial"/>
          <w:i/>
        </w:rPr>
        <w:t>olfactory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interactions</w:t>
      </w:r>
      <w:proofErr w:type="spellEnd"/>
      <w:r w:rsidRPr="00450EDE">
        <w:rPr>
          <w:rFonts w:ascii="Arial" w:hAnsi="Arial" w:cs="Arial"/>
          <w:i/>
        </w:rPr>
        <w:t>”, NAVARRABIOMED – CIBIR</w:t>
      </w:r>
    </w:p>
    <w:p w14:paraId="02571CE6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62FC5E73" w14:textId="77777777" w:rsid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proofErr w:type="spellStart"/>
      <w:r w:rsidRPr="00450EDE">
        <w:rPr>
          <w:rFonts w:ascii="Arial" w:hAnsi="Arial" w:cs="Arial"/>
          <w:i/>
        </w:rPr>
        <w:t>Deeptarup</w:t>
      </w:r>
      <w:proofErr w:type="spellEnd"/>
      <w:r w:rsidRPr="00450EDE">
        <w:rPr>
          <w:rFonts w:ascii="Arial" w:hAnsi="Arial" w:cs="Arial"/>
          <w:i/>
        </w:rPr>
        <w:t xml:space="preserve"> Biswas, </w:t>
      </w:r>
      <w:proofErr w:type="spellStart"/>
      <w:r w:rsidRPr="00450EDE">
        <w:rPr>
          <w:rFonts w:ascii="Arial" w:hAnsi="Arial" w:cs="Arial"/>
          <w:i/>
        </w:rPr>
        <w:t>Sanjyot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Vinayak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Shenoy</w:t>
      </w:r>
      <w:proofErr w:type="spellEnd"/>
      <w:r w:rsidRPr="00450EDE">
        <w:rPr>
          <w:rFonts w:ascii="Arial" w:hAnsi="Arial" w:cs="Arial"/>
          <w:i/>
        </w:rPr>
        <w:t xml:space="preserve">, </w:t>
      </w:r>
      <w:proofErr w:type="spellStart"/>
      <w:r w:rsidRPr="00450EDE">
        <w:rPr>
          <w:rFonts w:ascii="Arial" w:hAnsi="Arial" w:cs="Arial"/>
          <w:i/>
        </w:rPr>
        <w:t>Chetanya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Chetanya</w:t>
      </w:r>
      <w:proofErr w:type="spellEnd"/>
      <w:r w:rsidRPr="00450EDE">
        <w:rPr>
          <w:rFonts w:ascii="Arial" w:hAnsi="Arial" w:cs="Arial"/>
          <w:i/>
        </w:rPr>
        <w:t xml:space="preserve">, Mercedes </w:t>
      </w:r>
      <w:proofErr w:type="spellStart"/>
      <w:r w:rsidRPr="00450EDE">
        <w:rPr>
          <w:rFonts w:ascii="Arial" w:hAnsi="Arial" w:cs="Arial"/>
          <w:i/>
        </w:rPr>
        <w:t>Lachén</w:t>
      </w:r>
      <w:proofErr w:type="spellEnd"/>
      <w:r w:rsidRPr="00450EDE">
        <w:rPr>
          <w:rFonts w:ascii="Arial" w:hAnsi="Arial" w:cs="Arial"/>
          <w:i/>
        </w:rPr>
        <w:t xml:space="preserve">-Montes, </w:t>
      </w:r>
      <w:proofErr w:type="spellStart"/>
      <w:r w:rsidRPr="00450EDE">
        <w:rPr>
          <w:rFonts w:ascii="Arial" w:hAnsi="Arial" w:cs="Arial"/>
          <w:i/>
        </w:rPr>
        <w:t>Abhilash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Barpanda</w:t>
      </w:r>
      <w:proofErr w:type="spellEnd"/>
      <w:r w:rsidRPr="00450EDE">
        <w:rPr>
          <w:rFonts w:ascii="Arial" w:hAnsi="Arial" w:cs="Arial"/>
          <w:i/>
        </w:rPr>
        <w:t xml:space="preserve">, </w:t>
      </w:r>
      <w:proofErr w:type="spellStart"/>
      <w:r w:rsidRPr="00450EDE">
        <w:rPr>
          <w:rFonts w:ascii="Arial" w:hAnsi="Arial" w:cs="Arial"/>
          <w:i/>
        </w:rPr>
        <w:t>Arunachalam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Paramasivan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Athithyan</w:t>
      </w:r>
      <w:proofErr w:type="spellEnd"/>
      <w:r w:rsidRPr="00450EDE">
        <w:rPr>
          <w:rFonts w:ascii="Arial" w:hAnsi="Arial" w:cs="Arial"/>
          <w:i/>
        </w:rPr>
        <w:t xml:space="preserve">, </w:t>
      </w:r>
      <w:proofErr w:type="spellStart"/>
      <w:r w:rsidRPr="00450EDE">
        <w:rPr>
          <w:rFonts w:ascii="Arial" w:hAnsi="Arial" w:cs="Arial"/>
          <w:i/>
        </w:rPr>
        <w:t>Susmita</w:t>
      </w:r>
      <w:proofErr w:type="spellEnd"/>
      <w:r w:rsidRPr="00450EDE">
        <w:rPr>
          <w:rFonts w:ascii="Arial" w:hAnsi="Arial" w:cs="Arial"/>
          <w:i/>
        </w:rPr>
        <w:t xml:space="preserve"> Ghosh, Karina </w:t>
      </w:r>
      <w:proofErr w:type="spellStart"/>
      <w:r w:rsidRPr="00450EDE">
        <w:rPr>
          <w:rFonts w:ascii="Arial" w:hAnsi="Arial" w:cs="Arial"/>
          <w:i/>
        </w:rPr>
        <w:t>Ausín</w:t>
      </w:r>
      <w:proofErr w:type="spellEnd"/>
      <w:r w:rsidRPr="00450EDE">
        <w:rPr>
          <w:rFonts w:ascii="Arial" w:hAnsi="Arial" w:cs="Arial"/>
          <w:i/>
        </w:rPr>
        <w:t xml:space="preserve">, María Victoria Zelaya, Joaquín Fernández-Irigoyen, </w:t>
      </w:r>
      <w:proofErr w:type="spellStart"/>
      <w:r w:rsidRPr="00450EDE">
        <w:rPr>
          <w:rFonts w:ascii="Arial" w:hAnsi="Arial" w:cs="Arial"/>
          <w:i/>
        </w:rPr>
        <w:t>Akash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Manna</w:t>
      </w:r>
      <w:proofErr w:type="spellEnd"/>
      <w:r w:rsidRPr="00450EDE">
        <w:rPr>
          <w:rFonts w:ascii="Arial" w:hAnsi="Arial" w:cs="Arial"/>
          <w:i/>
        </w:rPr>
        <w:t xml:space="preserve">, </w:t>
      </w:r>
      <w:proofErr w:type="spellStart"/>
      <w:r w:rsidRPr="00450EDE">
        <w:rPr>
          <w:rFonts w:ascii="Arial" w:hAnsi="Arial" w:cs="Arial"/>
          <w:i/>
        </w:rPr>
        <w:t>Sudesh</w:t>
      </w:r>
      <w:proofErr w:type="spellEnd"/>
      <w:r w:rsidRPr="00450EDE">
        <w:rPr>
          <w:rFonts w:ascii="Arial" w:hAnsi="Arial" w:cs="Arial"/>
          <w:i/>
        </w:rPr>
        <w:t xml:space="preserve"> Roy, </w:t>
      </w:r>
      <w:proofErr w:type="spellStart"/>
      <w:r w:rsidRPr="00450EDE">
        <w:rPr>
          <w:rFonts w:ascii="Arial" w:hAnsi="Arial" w:cs="Arial"/>
          <w:i/>
        </w:rPr>
        <w:t>Arunasu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Talukdar</w:t>
      </w:r>
      <w:proofErr w:type="spellEnd"/>
      <w:r w:rsidRPr="00450EDE">
        <w:rPr>
          <w:rFonts w:ascii="Arial" w:hAnsi="Arial" w:cs="Arial"/>
          <w:i/>
        </w:rPr>
        <w:t xml:space="preserve">, Graham Roy Ball, </w:t>
      </w:r>
      <w:proofErr w:type="spellStart"/>
      <w:r w:rsidRPr="00450EDE">
        <w:rPr>
          <w:rFonts w:ascii="Arial" w:hAnsi="Arial" w:cs="Arial"/>
          <w:i/>
        </w:rPr>
        <w:t>Sanjeeva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Srivastava</w:t>
      </w:r>
      <w:proofErr w:type="spellEnd"/>
      <w:r w:rsidRPr="00450EDE">
        <w:rPr>
          <w:rFonts w:ascii="Arial" w:hAnsi="Arial" w:cs="Arial"/>
          <w:i/>
        </w:rPr>
        <w:t>, Enrique Santamaría, “</w:t>
      </w:r>
      <w:proofErr w:type="spellStart"/>
      <w:r w:rsidRPr="00450EDE">
        <w:rPr>
          <w:rFonts w:ascii="Arial" w:hAnsi="Arial" w:cs="Arial"/>
          <w:i/>
        </w:rPr>
        <w:t>Towards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the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elucidation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the</w:t>
      </w:r>
      <w:proofErr w:type="spellEnd"/>
      <w:r w:rsidRPr="00450EDE">
        <w:rPr>
          <w:rFonts w:ascii="Arial" w:hAnsi="Arial" w:cs="Arial"/>
          <w:i/>
        </w:rPr>
        <w:t xml:space="preserve"> Interregional and </w:t>
      </w:r>
      <w:proofErr w:type="spellStart"/>
      <w:r w:rsidRPr="00450EDE">
        <w:rPr>
          <w:rFonts w:ascii="Arial" w:hAnsi="Arial" w:cs="Arial"/>
          <w:i/>
        </w:rPr>
        <w:t>Interhemisphere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Proteome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the</w:t>
      </w:r>
      <w:proofErr w:type="spellEnd"/>
      <w:r w:rsidRPr="00450EDE">
        <w:rPr>
          <w:rFonts w:ascii="Arial" w:hAnsi="Arial" w:cs="Arial"/>
          <w:i/>
        </w:rPr>
        <w:t xml:space="preserve"> Human </w:t>
      </w:r>
      <w:proofErr w:type="spellStart"/>
      <w:r w:rsidRPr="00450EDE">
        <w:rPr>
          <w:rFonts w:ascii="Arial" w:hAnsi="Arial" w:cs="Arial"/>
          <w:i/>
        </w:rPr>
        <w:t>Brain</w:t>
      </w:r>
      <w:proofErr w:type="spellEnd"/>
      <w:r w:rsidRPr="00450EDE">
        <w:rPr>
          <w:rFonts w:ascii="Arial" w:hAnsi="Arial" w:cs="Arial"/>
          <w:i/>
        </w:rPr>
        <w:t xml:space="preserve">”, </w:t>
      </w:r>
      <w:proofErr w:type="spellStart"/>
      <w:r w:rsidRPr="00450EDE">
        <w:rPr>
          <w:rFonts w:ascii="Arial" w:hAnsi="Arial" w:cs="Arial"/>
          <w:i/>
        </w:rPr>
        <w:t>Indian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Institute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technology</w:t>
      </w:r>
      <w:proofErr w:type="spellEnd"/>
      <w:r w:rsidRPr="00450EDE">
        <w:rPr>
          <w:rFonts w:ascii="Arial" w:hAnsi="Arial" w:cs="Arial"/>
          <w:i/>
        </w:rPr>
        <w:t xml:space="preserve"> Bombay; NAVARRABIOMED; </w:t>
      </w:r>
      <w:proofErr w:type="spellStart"/>
      <w:r w:rsidRPr="00450EDE">
        <w:rPr>
          <w:rFonts w:ascii="Arial" w:hAnsi="Arial" w:cs="Arial"/>
          <w:i/>
        </w:rPr>
        <w:t>School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Science</w:t>
      </w:r>
      <w:proofErr w:type="spellEnd"/>
      <w:r w:rsidRPr="00450EDE">
        <w:rPr>
          <w:rFonts w:ascii="Arial" w:hAnsi="Arial" w:cs="Arial"/>
          <w:i/>
        </w:rPr>
        <w:t xml:space="preserve"> and </w:t>
      </w:r>
      <w:proofErr w:type="spellStart"/>
      <w:r w:rsidRPr="00450EDE">
        <w:rPr>
          <w:rFonts w:ascii="Arial" w:hAnsi="Arial" w:cs="Arial"/>
          <w:i/>
        </w:rPr>
        <w:t>Technology</w:t>
      </w:r>
      <w:proofErr w:type="spellEnd"/>
      <w:r w:rsidRPr="00450EDE">
        <w:rPr>
          <w:rFonts w:ascii="Arial" w:hAnsi="Arial" w:cs="Arial"/>
          <w:i/>
        </w:rPr>
        <w:t xml:space="preserve">, Nottingham Trent </w:t>
      </w:r>
      <w:proofErr w:type="spellStart"/>
      <w:r w:rsidRPr="00450EDE">
        <w:rPr>
          <w:rFonts w:ascii="Arial" w:hAnsi="Arial" w:cs="Arial"/>
          <w:i/>
        </w:rPr>
        <w:t>University</w:t>
      </w:r>
      <w:proofErr w:type="spellEnd"/>
    </w:p>
    <w:p w14:paraId="06C03E47" w14:textId="77777777" w:rsidR="00EC1412" w:rsidRPr="00EC1412" w:rsidRDefault="00EC1412" w:rsidP="00EC1412">
      <w:pPr>
        <w:pStyle w:val="Prrafodelista"/>
        <w:rPr>
          <w:rFonts w:ascii="Arial" w:hAnsi="Arial" w:cs="Arial"/>
          <w:i/>
        </w:rPr>
      </w:pPr>
    </w:p>
    <w:p w14:paraId="1821E284" w14:textId="77777777" w:rsidR="00EC1412" w:rsidRPr="00450EDE" w:rsidRDefault="00EC1412" w:rsidP="00EC1412">
      <w:pPr>
        <w:pStyle w:val="Prrafodelista"/>
        <w:jc w:val="both"/>
        <w:rPr>
          <w:rFonts w:ascii="Arial" w:hAnsi="Arial" w:cs="Arial"/>
          <w:i/>
        </w:rPr>
      </w:pPr>
    </w:p>
    <w:p w14:paraId="66FBA8AF" w14:textId="77777777" w:rsidR="00450EDE" w:rsidRDefault="00450EDE" w:rsidP="00450EDE">
      <w:pPr>
        <w:ind w:hanging="720"/>
        <w:rPr>
          <w:rFonts w:cs="Arial"/>
          <w:i/>
        </w:rPr>
      </w:pPr>
    </w:p>
    <w:p w14:paraId="5F832D65" w14:textId="77777777" w:rsidR="00790097" w:rsidRDefault="00790097" w:rsidP="00450EDE">
      <w:pPr>
        <w:ind w:hanging="720"/>
        <w:rPr>
          <w:rFonts w:cs="Arial"/>
          <w:i/>
        </w:rPr>
      </w:pPr>
    </w:p>
    <w:p w14:paraId="46716424" w14:textId="77777777" w:rsidR="00790097" w:rsidRPr="00450EDE" w:rsidRDefault="00790097" w:rsidP="00450EDE">
      <w:pPr>
        <w:ind w:hanging="720"/>
        <w:rPr>
          <w:rFonts w:cs="Arial"/>
          <w:i/>
        </w:rPr>
      </w:pPr>
    </w:p>
    <w:p w14:paraId="071B9ADD" w14:textId="77777777" w:rsidR="00450EDE" w:rsidRPr="00790097" w:rsidRDefault="00790097" w:rsidP="00790097">
      <w:pPr>
        <w:pStyle w:val="Prrafodelista"/>
        <w:numPr>
          <w:ilvl w:val="0"/>
          <w:numId w:val="1"/>
        </w:numPr>
        <w:tabs>
          <w:tab w:val="left" w:pos="1418"/>
          <w:tab w:val="left" w:pos="1701"/>
        </w:tabs>
        <w:ind w:hanging="720"/>
        <w:rPr>
          <w:rFonts w:ascii="Arial" w:hAnsi="Arial" w:cs="Arial"/>
          <w:i/>
        </w:rPr>
      </w:pPr>
      <w:r w:rsidRPr="00790097">
        <w:rPr>
          <w:rFonts w:ascii="Arial" w:hAnsi="Arial" w:cs="Arial"/>
          <w:i/>
        </w:rPr>
        <w:t xml:space="preserve">C. G. </w:t>
      </w:r>
      <w:proofErr w:type="spellStart"/>
      <w:r w:rsidRPr="00790097">
        <w:rPr>
          <w:rFonts w:ascii="Arial" w:hAnsi="Arial" w:cs="Arial"/>
          <w:i/>
        </w:rPr>
        <w:t>Ardanaz</w:t>
      </w:r>
      <w:proofErr w:type="spellEnd"/>
      <w:r w:rsidRPr="00790097">
        <w:rPr>
          <w:rFonts w:ascii="Arial" w:hAnsi="Arial" w:cs="Arial"/>
          <w:i/>
        </w:rPr>
        <w:t xml:space="preserve">, M. J. </w:t>
      </w:r>
      <w:proofErr w:type="spellStart"/>
      <w:r w:rsidRPr="00790097">
        <w:rPr>
          <w:rFonts w:ascii="Arial" w:hAnsi="Arial" w:cs="Arial"/>
          <w:i/>
        </w:rPr>
        <w:t>Ramirez</w:t>
      </w:r>
      <w:proofErr w:type="spellEnd"/>
      <w:r w:rsidRPr="00790097">
        <w:rPr>
          <w:rFonts w:ascii="Arial" w:hAnsi="Arial" w:cs="Arial"/>
          <w:i/>
        </w:rPr>
        <w:t xml:space="preserve">, C. </w:t>
      </w:r>
      <w:proofErr w:type="spellStart"/>
      <w:r w:rsidRPr="00790097">
        <w:rPr>
          <w:rFonts w:ascii="Arial" w:hAnsi="Arial" w:cs="Arial"/>
          <w:i/>
        </w:rPr>
        <w:t>Smerdou</w:t>
      </w:r>
      <w:proofErr w:type="spellEnd"/>
      <w:r w:rsidRPr="00790097">
        <w:rPr>
          <w:rFonts w:ascii="Arial" w:hAnsi="Arial" w:cs="Arial"/>
          <w:i/>
        </w:rPr>
        <w:t xml:space="preserve">, M., “Astrocytic GLUT1 ablation improves systemic </w:t>
      </w:r>
      <w:proofErr w:type="spellStart"/>
      <w:r w:rsidRPr="00790097">
        <w:rPr>
          <w:rFonts w:ascii="Arial" w:hAnsi="Arial" w:cs="Arial"/>
          <w:i/>
        </w:rPr>
        <w:t>glucose</w:t>
      </w:r>
      <w:proofErr w:type="spellEnd"/>
      <w:r w:rsidRPr="00790097">
        <w:rPr>
          <w:rFonts w:ascii="Arial" w:hAnsi="Arial" w:cs="Arial"/>
          <w:i/>
        </w:rPr>
        <w:t xml:space="preserve"> </w:t>
      </w:r>
      <w:proofErr w:type="spellStart"/>
      <w:r w:rsidRPr="00790097">
        <w:rPr>
          <w:rFonts w:ascii="Arial" w:hAnsi="Arial" w:cs="Arial"/>
          <w:i/>
        </w:rPr>
        <w:t>metabolism</w:t>
      </w:r>
      <w:proofErr w:type="spellEnd"/>
      <w:r w:rsidRPr="00790097">
        <w:rPr>
          <w:rFonts w:ascii="Arial" w:hAnsi="Arial" w:cs="Arial"/>
          <w:i/>
        </w:rPr>
        <w:t xml:space="preserve"> and </w:t>
      </w:r>
      <w:proofErr w:type="spellStart"/>
      <w:r w:rsidRPr="00790097">
        <w:rPr>
          <w:rFonts w:ascii="Arial" w:hAnsi="Arial" w:cs="Arial"/>
          <w:i/>
        </w:rPr>
        <w:t>promotes</w:t>
      </w:r>
      <w:proofErr w:type="spellEnd"/>
      <w:r w:rsidRPr="00790097">
        <w:rPr>
          <w:rFonts w:ascii="Arial" w:hAnsi="Arial" w:cs="Arial"/>
          <w:i/>
        </w:rPr>
        <w:t xml:space="preserve"> </w:t>
      </w:r>
      <w:proofErr w:type="spellStart"/>
      <w:r w:rsidRPr="00790097">
        <w:rPr>
          <w:rFonts w:ascii="Arial" w:hAnsi="Arial" w:cs="Arial"/>
          <w:i/>
        </w:rPr>
        <w:t>cognition</w:t>
      </w:r>
      <w:proofErr w:type="spellEnd"/>
      <w:r w:rsidRPr="00790097">
        <w:rPr>
          <w:rFonts w:ascii="Arial" w:hAnsi="Arial" w:cs="Arial"/>
          <w:i/>
        </w:rPr>
        <w:t>”,</w:t>
      </w:r>
      <w:r w:rsidR="00450EDE" w:rsidRPr="00790097">
        <w:rPr>
          <w:rFonts w:ascii="Arial" w:hAnsi="Arial" w:cs="Arial"/>
          <w:i/>
        </w:rPr>
        <w:t xml:space="preserve"> UN</w:t>
      </w:r>
    </w:p>
    <w:p w14:paraId="4910C556" w14:textId="77777777" w:rsidR="00120EA0" w:rsidRDefault="00120EA0" w:rsidP="00120EA0">
      <w:pPr>
        <w:pStyle w:val="Prrafodelista"/>
        <w:jc w:val="both"/>
        <w:rPr>
          <w:rFonts w:ascii="Arial" w:hAnsi="Arial" w:cs="Arial"/>
          <w:b/>
          <w:i/>
        </w:rPr>
      </w:pPr>
    </w:p>
    <w:p w14:paraId="236F3ECC" w14:textId="77777777" w:rsidR="00120EA0" w:rsidRPr="00120EA0" w:rsidRDefault="00120EA0" w:rsidP="00120EA0">
      <w:pPr>
        <w:pStyle w:val="Prrafodelista"/>
        <w:jc w:val="both"/>
        <w:rPr>
          <w:rFonts w:ascii="Arial" w:hAnsi="Arial" w:cs="Arial"/>
          <w:b/>
          <w:i/>
        </w:rPr>
      </w:pPr>
      <w:r w:rsidRPr="00040777">
        <w:rPr>
          <w:rFonts w:ascii="Arial" w:hAnsi="Arial" w:cs="Arial"/>
          <w:b/>
          <w:i/>
        </w:rPr>
        <w:t xml:space="preserve">Cambio </w:t>
      </w:r>
      <w:r>
        <w:rPr>
          <w:rFonts w:ascii="Arial" w:hAnsi="Arial" w:cs="Arial"/>
          <w:b/>
          <w:i/>
        </w:rPr>
        <w:t xml:space="preserve">presentadores </w:t>
      </w:r>
      <w:r w:rsidRPr="00040777">
        <w:rPr>
          <w:rFonts w:ascii="Arial" w:hAnsi="Arial" w:cs="Arial"/>
          <w:b/>
          <w:i/>
        </w:rPr>
        <w:t>en el atril 3 min.</w:t>
      </w:r>
    </w:p>
    <w:p w14:paraId="7DC8E7AE" w14:textId="77777777" w:rsidR="00450EDE" w:rsidRPr="00450EDE" w:rsidRDefault="00450EDE" w:rsidP="00450EDE">
      <w:pPr>
        <w:ind w:hanging="720"/>
        <w:rPr>
          <w:rFonts w:cs="Arial"/>
          <w:color w:val="000000"/>
        </w:rPr>
      </w:pPr>
    </w:p>
    <w:p w14:paraId="1F6CFAAB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Sola-Sevilla Noemi, Mesa Alberto, </w:t>
      </w:r>
      <w:proofErr w:type="spellStart"/>
      <w:r w:rsidRPr="00450EDE">
        <w:rPr>
          <w:rFonts w:ascii="Arial" w:hAnsi="Arial" w:cs="Arial"/>
          <w:i/>
        </w:rPr>
        <w:t>Exposito</w:t>
      </w:r>
      <w:proofErr w:type="spellEnd"/>
      <w:r w:rsidRPr="00450EDE">
        <w:rPr>
          <w:rFonts w:ascii="Arial" w:hAnsi="Arial" w:cs="Arial"/>
          <w:i/>
        </w:rPr>
        <w:t xml:space="preserve"> Sara, Martin Eduardo D., Puerta Elena, “</w:t>
      </w:r>
      <w:proofErr w:type="spellStart"/>
      <w:r w:rsidRPr="00450EDE">
        <w:rPr>
          <w:rFonts w:ascii="Arial" w:hAnsi="Arial" w:cs="Arial"/>
          <w:i/>
        </w:rPr>
        <w:t>Therapeutic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potential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SIRT2 </w:t>
      </w:r>
      <w:proofErr w:type="spellStart"/>
      <w:r w:rsidRPr="00450EDE">
        <w:rPr>
          <w:rFonts w:ascii="Arial" w:hAnsi="Arial" w:cs="Arial"/>
          <w:i/>
        </w:rPr>
        <w:t>inhibition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by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the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compound</w:t>
      </w:r>
      <w:proofErr w:type="spellEnd"/>
      <w:r w:rsidRPr="00450EDE">
        <w:rPr>
          <w:rFonts w:ascii="Arial" w:hAnsi="Arial" w:cs="Arial"/>
          <w:i/>
        </w:rPr>
        <w:t xml:space="preserve"> 33i in a </w:t>
      </w:r>
      <w:proofErr w:type="spellStart"/>
      <w:r w:rsidRPr="00450EDE">
        <w:rPr>
          <w:rFonts w:ascii="Arial" w:hAnsi="Arial" w:cs="Arial"/>
          <w:i/>
        </w:rPr>
        <w:t>transgenic</w:t>
      </w:r>
      <w:proofErr w:type="spellEnd"/>
      <w:r w:rsidRPr="00450EDE">
        <w:rPr>
          <w:rFonts w:ascii="Arial" w:hAnsi="Arial" w:cs="Arial"/>
          <w:i/>
        </w:rPr>
        <w:t xml:space="preserve"> mouse </w:t>
      </w:r>
      <w:proofErr w:type="spellStart"/>
      <w:r w:rsidRPr="00450EDE">
        <w:rPr>
          <w:rFonts w:ascii="Arial" w:hAnsi="Arial" w:cs="Arial"/>
          <w:i/>
        </w:rPr>
        <w:t>model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of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Alzheimer’s</w:t>
      </w:r>
      <w:proofErr w:type="spellEnd"/>
      <w:r w:rsidRPr="00450EDE">
        <w:rPr>
          <w:rFonts w:ascii="Arial" w:hAnsi="Arial" w:cs="Arial"/>
          <w:i/>
        </w:rPr>
        <w:t xml:space="preserve"> </w:t>
      </w:r>
      <w:proofErr w:type="spellStart"/>
      <w:r w:rsidRPr="00450EDE">
        <w:rPr>
          <w:rFonts w:ascii="Arial" w:hAnsi="Arial" w:cs="Arial"/>
          <w:i/>
        </w:rPr>
        <w:t>disease</w:t>
      </w:r>
      <w:proofErr w:type="spellEnd"/>
      <w:r w:rsidRPr="00450EDE">
        <w:rPr>
          <w:rFonts w:ascii="Arial" w:hAnsi="Arial" w:cs="Arial"/>
          <w:i/>
        </w:rPr>
        <w:t>”, UN</w:t>
      </w:r>
    </w:p>
    <w:p w14:paraId="32D940B9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5394C170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L. </w:t>
      </w:r>
      <w:proofErr w:type="spellStart"/>
      <w:r w:rsidRPr="00450EDE">
        <w:rPr>
          <w:rFonts w:ascii="Arial" w:hAnsi="Arial" w:cs="Arial"/>
          <w:i/>
        </w:rPr>
        <w:t>Armengou</w:t>
      </w:r>
      <w:proofErr w:type="spellEnd"/>
      <w:r w:rsidRPr="00450EDE">
        <w:rPr>
          <w:rFonts w:ascii="Arial" w:hAnsi="Arial" w:cs="Arial"/>
          <w:i/>
        </w:rPr>
        <w:t xml:space="preserve">, C. Toledano, R. </w:t>
      </w:r>
      <w:proofErr w:type="spellStart"/>
      <w:r w:rsidRPr="00450EDE">
        <w:rPr>
          <w:rFonts w:ascii="Arial" w:hAnsi="Arial" w:cs="Arial"/>
          <w:i/>
        </w:rPr>
        <w:t>Villino</w:t>
      </w:r>
      <w:proofErr w:type="spellEnd"/>
      <w:r w:rsidRPr="00450EDE">
        <w:rPr>
          <w:rFonts w:ascii="Arial" w:hAnsi="Arial" w:cs="Arial"/>
          <w:i/>
        </w:rPr>
        <w:t xml:space="preserve">, F. </w:t>
      </w:r>
      <w:proofErr w:type="spellStart"/>
      <w:r w:rsidRPr="00450EDE">
        <w:rPr>
          <w:rFonts w:ascii="Arial" w:hAnsi="Arial" w:cs="Arial"/>
          <w:i/>
        </w:rPr>
        <w:t>Abedrabbo</w:t>
      </w:r>
      <w:proofErr w:type="spellEnd"/>
      <w:r w:rsidRPr="00450EDE">
        <w:rPr>
          <w:rFonts w:ascii="Arial" w:hAnsi="Arial" w:cs="Arial"/>
          <w:i/>
        </w:rPr>
        <w:t>, E. Martínez-Vila, P. Irimia. “Fenestración de la arteria basilar: ¿un factor predisponente para ictus?”, CUN</w:t>
      </w:r>
    </w:p>
    <w:p w14:paraId="0CCDC36D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4CCEE8FD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L </w:t>
      </w:r>
      <w:proofErr w:type="spellStart"/>
      <w:r w:rsidRPr="00450EDE">
        <w:rPr>
          <w:rFonts w:ascii="Arial" w:hAnsi="Arial" w:cs="Arial"/>
          <w:i/>
        </w:rPr>
        <w:t>Armengou</w:t>
      </w:r>
      <w:proofErr w:type="spellEnd"/>
      <w:r w:rsidRPr="00450EDE">
        <w:rPr>
          <w:rFonts w:ascii="Arial" w:hAnsi="Arial" w:cs="Arial"/>
          <w:i/>
        </w:rPr>
        <w:t xml:space="preserve"> García, I Avilés Olmos, MA Gorospe Osinalde, M Fernández Martínez, A Arcadi da Silva, A Martin Bastida, P Manrique Lara, LH González </w:t>
      </w:r>
      <w:proofErr w:type="spellStart"/>
      <w:r w:rsidRPr="00450EDE">
        <w:rPr>
          <w:rFonts w:ascii="Arial" w:hAnsi="Arial" w:cs="Arial"/>
          <w:i/>
        </w:rPr>
        <w:t>Quarante</w:t>
      </w:r>
      <w:proofErr w:type="spellEnd"/>
      <w:r w:rsidRPr="00450EDE">
        <w:rPr>
          <w:rFonts w:ascii="Arial" w:hAnsi="Arial" w:cs="Arial"/>
          <w:i/>
        </w:rPr>
        <w:t xml:space="preserve">, C Toledano Illán, R </w:t>
      </w:r>
      <w:proofErr w:type="spellStart"/>
      <w:r w:rsidRPr="00450EDE">
        <w:rPr>
          <w:rFonts w:ascii="Arial" w:hAnsi="Arial" w:cs="Arial"/>
          <w:i/>
        </w:rPr>
        <w:t>Villino</w:t>
      </w:r>
      <w:proofErr w:type="spellEnd"/>
      <w:r w:rsidRPr="00450EDE">
        <w:rPr>
          <w:rFonts w:ascii="Arial" w:hAnsi="Arial" w:cs="Arial"/>
          <w:i/>
        </w:rPr>
        <w:t xml:space="preserve"> Boquete, F </w:t>
      </w:r>
      <w:proofErr w:type="spellStart"/>
      <w:r w:rsidRPr="00450EDE">
        <w:rPr>
          <w:rFonts w:ascii="Arial" w:hAnsi="Arial" w:cs="Arial"/>
          <w:i/>
        </w:rPr>
        <w:t>Abedrabbo</w:t>
      </w:r>
      <w:proofErr w:type="spellEnd"/>
      <w:r w:rsidRPr="00450EDE">
        <w:rPr>
          <w:rFonts w:ascii="Arial" w:hAnsi="Arial" w:cs="Arial"/>
          <w:i/>
        </w:rPr>
        <w:t xml:space="preserve">, J Guridi </w:t>
      </w:r>
      <w:proofErr w:type="spellStart"/>
      <w:r w:rsidRPr="00450EDE">
        <w:rPr>
          <w:rFonts w:ascii="Arial" w:hAnsi="Arial" w:cs="Arial"/>
          <w:i/>
        </w:rPr>
        <w:t>Legarra</w:t>
      </w:r>
      <w:proofErr w:type="spellEnd"/>
      <w:r w:rsidRPr="00450EDE">
        <w:rPr>
          <w:rFonts w:ascii="Arial" w:hAnsi="Arial" w:cs="Arial"/>
          <w:i/>
        </w:rPr>
        <w:t xml:space="preserve">, MC Rodríguez Oroz. “Tratamiento con </w:t>
      </w:r>
      <w:proofErr w:type="spellStart"/>
      <w:r w:rsidRPr="00450EDE">
        <w:rPr>
          <w:rFonts w:ascii="Arial" w:hAnsi="Arial" w:cs="Arial"/>
          <w:i/>
        </w:rPr>
        <w:t>talamotomía</w:t>
      </w:r>
      <w:proofErr w:type="spellEnd"/>
      <w:r w:rsidRPr="00450EDE">
        <w:rPr>
          <w:rFonts w:ascii="Arial" w:hAnsi="Arial" w:cs="Arial"/>
          <w:i/>
        </w:rPr>
        <w:t xml:space="preserve"> mediante ultrasonidos de alta intensidad guiados por resonancia magnética (</w:t>
      </w:r>
      <w:proofErr w:type="spellStart"/>
      <w:r w:rsidRPr="00450EDE">
        <w:rPr>
          <w:rFonts w:ascii="Arial" w:hAnsi="Arial" w:cs="Arial"/>
          <w:i/>
        </w:rPr>
        <w:t>MRgHIFU</w:t>
      </w:r>
      <w:proofErr w:type="spellEnd"/>
      <w:r w:rsidRPr="00450EDE">
        <w:rPr>
          <w:rFonts w:ascii="Arial" w:hAnsi="Arial" w:cs="Arial"/>
          <w:i/>
        </w:rPr>
        <w:t>) en pacientes con temblor de manos y distonía. Una serie de tres casos”, CUN</w:t>
      </w:r>
    </w:p>
    <w:p w14:paraId="38CD1B2F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2F98BBC8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Laura </w:t>
      </w:r>
      <w:proofErr w:type="spellStart"/>
      <w:r w:rsidRPr="00450EDE">
        <w:rPr>
          <w:rFonts w:ascii="Arial" w:hAnsi="Arial" w:cs="Arial"/>
          <w:i/>
        </w:rPr>
        <w:t>Armengou</w:t>
      </w:r>
      <w:proofErr w:type="spellEnd"/>
      <w:r w:rsidRPr="00450EDE">
        <w:rPr>
          <w:rFonts w:ascii="Arial" w:hAnsi="Arial" w:cs="Arial"/>
          <w:i/>
        </w:rPr>
        <w:t xml:space="preserve"> García, Carlos Toledano Illán, Rafael </w:t>
      </w:r>
      <w:proofErr w:type="spellStart"/>
      <w:r w:rsidRPr="00450EDE">
        <w:rPr>
          <w:rFonts w:ascii="Arial" w:hAnsi="Arial" w:cs="Arial"/>
          <w:i/>
        </w:rPr>
        <w:t>Villino</w:t>
      </w:r>
      <w:proofErr w:type="spellEnd"/>
      <w:r w:rsidRPr="00450EDE">
        <w:rPr>
          <w:rFonts w:ascii="Arial" w:hAnsi="Arial" w:cs="Arial"/>
          <w:i/>
        </w:rPr>
        <w:t xml:space="preserve"> Boquete, Farid </w:t>
      </w:r>
      <w:proofErr w:type="spellStart"/>
      <w:r w:rsidRPr="00450EDE">
        <w:rPr>
          <w:rFonts w:ascii="Arial" w:hAnsi="Arial" w:cs="Arial"/>
          <w:i/>
        </w:rPr>
        <w:t>Abedrabbo</w:t>
      </w:r>
      <w:proofErr w:type="spellEnd"/>
      <w:r w:rsidRPr="00450EDE">
        <w:rPr>
          <w:rFonts w:ascii="Arial" w:hAnsi="Arial" w:cs="Arial"/>
          <w:i/>
        </w:rPr>
        <w:t>, Marta Fernández Matarrubia, “Ataxia espinocerebelosa tipo 2 simulando una demencia frontotemporal: a propósito de un caso”, CUN</w:t>
      </w:r>
    </w:p>
    <w:p w14:paraId="1168BC1B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7A05001E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rFonts w:ascii="Arial" w:hAnsi="Arial" w:cs="Arial"/>
          <w:i/>
        </w:rPr>
      </w:pPr>
      <w:r w:rsidRPr="00450EDE">
        <w:rPr>
          <w:rFonts w:ascii="Arial" w:hAnsi="Arial" w:cs="Arial"/>
          <w:i/>
        </w:rPr>
        <w:t xml:space="preserve">L </w:t>
      </w:r>
      <w:proofErr w:type="spellStart"/>
      <w:r w:rsidRPr="00450EDE">
        <w:rPr>
          <w:rFonts w:ascii="Arial" w:hAnsi="Arial" w:cs="Arial"/>
          <w:i/>
        </w:rPr>
        <w:t>Armengou</w:t>
      </w:r>
      <w:proofErr w:type="spellEnd"/>
      <w:r w:rsidRPr="00450EDE">
        <w:rPr>
          <w:rFonts w:ascii="Arial" w:hAnsi="Arial" w:cs="Arial"/>
          <w:i/>
        </w:rPr>
        <w:t xml:space="preserve"> García, I Avilés Olmos, MA Gorospe Osinalde, M Fernández Martínez, A Arcadi da Silva, A Martin Bastida, G Montoya Murillo, C Arrondo, P Manrique Lara, LH González </w:t>
      </w:r>
      <w:proofErr w:type="spellStart"/>
      <w:r w:rsidRPr="00450EDE">
        <w:rPr>
          <w:rFonts w:ascii="Arial" w:hAnsi="Arial" w:cs="Arial"/>
          <w:i/>
        </w:rPr>
        <w:t>Quarante</w:t>
      </w:r>
      <w:proofErr w:type="spellEnd"/>
      <w:r w:rsidRPr="00450EDE">
        <w:rPr>
          <w:rFonts w:ascii="Arial" w:hAnsi="Arial" w:cs="Arial"/>
          <w:i/>
        </w:rPr>
        <w:t xml:space="preserve">, J Guridi </w:t>
      </w:r>
      <w:proofErr w:type="spellStart"/>
      <w:r w:rsidRPr="00450EDE">
        <w:rPr>
          <w:rFonts w:ascii="Arial" w:hAnsi="Arial" w:cs="Arial"/>
          <w:i/>
        </w:rPr>
        <w:t>Legarra</w:t>
      </w:r>
      <w:proofErr w:type="spellEnd"/>
      <w:r w:rsidRPr="00450EDE">
        <w:rPr>
          <w:rFonts w:ascii="Arial" w:hAnsi="Arial" w:cs="Arial"/>
          <w:i/>
        </w:rPr>
        <w:t xml:space="preserve">, MC Rodríguez Oroz, “Seguridad y eficacia de </w:t>
      </w:r>
      <w:proofErr w:type="spellStart"/>
      <w:r w:rsidRPr="00450EDE">
        <w:rPr>
          <w:rFonts w:ascii="Arial" w:hAnsi="Arial" w:cs="Arial"/>
          <w:i/>
        </w:rPr>
        <w:t>subtalamotomía</w:t>
      </w:r>
      <w:proofErr w:type="spellEnd"/>
      <w:r w:rsidRPr="00450EDE">
        <w:rPr>
          <w:rFonts w:ascii="Arial" w:hAnsi="Arial" w:cs="Arial"/>
          <w:i/>
        </w:rPr>
        <w:t xml:space="preserve"> unilateral por ultrasonidos de alta intensidad guiados por resonancia magnética (</w:t>
      </w:r>
      <w:proofErr w:type="spellStart"/>
      <w:r w:rsidRPr="00450EDE">
        <w:rPr>
          <w:rFonts w:ascii="Arial" w:hAnsi="Arial" w:cs="Arial"/>
          <w:i/>
        </w:rPr>
        <w:t>MRgHIFU</w:t>
      </w:r>
      <w:proofErr w:type="spellEnd"/>
      <w:r w:rsidRPr="00450EDE">
        <w:rPr>
          <w:rFonts w:ascii="Arial" w:hAnsi="Arial" w:cs="Arial"/>
          <w:i/>
        </w:rPr>
        <w:t>) en enfermedad de Parkinson (EP) asimétrica”, CUN</w:t>
      </w:r>
    </w:p>
    <w:p w14:paraId="2CE27476" w14:textId="77777777" w:rsidR="00450EDE" w:rsidRPr="00450EDE" w:rsidRDefault="00450EDE" w:rsidP="00450EDE">
      <w:pPr>
        <w:ind w:hanging="720"/>
        <w:rPr>
          <w:rFonts w:cs="Arial"/>
          <w:i/>
        </w:rPr>
      </w:pPr>
    </w:p>
    <w:p w14:paraId="069AAC8F" w14:textId="77777777" w:rsidR="00450EDE" w:rsidRPr="00450EDE" w:rsidRDefault="00450EDE" w:rsidP="001F1D35">
      <w:pPr>
        <w:pStyle w:val="Prrafodelista"/>
        <w:numPr>
          <w:ilvl w:val="0"/>
          <w:numId w:val="1"/>
        </w:numPr>
        <w:ind w:hanging="720"/>
        <w:jc w:val="both"/>
        <w:rPr>
          <w:i/>
        </w:rPr>
      </w:pPr>
      <w:r w:rsidRPr="00450EDE">
        <w:rPr>
          <w:rFonts w:ascii="Arial" w:hAnsi="Arial" w:cs="Arial"/>
        </w:rPr>
        <w:t xml:space="preserve">Bugallo R, Martínez-Valbuena I, Marcilla </w:t>
      </w:r>
      <w:proofErr w:type="spellStart"/>
      <w:proofErr w:type="gramStart"/>
      <w:r w:rsidRPr="00450EDE">
        <w:rPr>
          <w:rFonts w:ascii="Arial" w:hAnsi="Arial" w:cs="Arial"/>
        </w:rPr>
        <w:t>I.,Caballero</w:t>
      </w:r>
      <w:proofErr w:type="spellEnd"/>
      <w:proofErr w:type="gramEnd"/>
      <w:r w:rsidRPr="00450EDE">
        <w:rPr>
          <w:rFonts w:ascii="Arial" w:hAnsi="Arial" w:cs="Arial"/>
        </w:rPr>
        <w:t xml:space="preserve"> M.C, Vilas-Zornoza A, Guruceaga E, Sánchez-Arias J.A, </w:t>
      </w:r>
      <w:proofErr w:type="spellStart"/>
      <w:r w:rsidRPr="00450EDE">
        <w:rPr>
          <w:rFonts w:ascii="Arial" w:hAnsi="Arial" w:cs="Arial"/>
        </w:rPr>
        <w:t>Ursua</w:t>
      </w:r>
      <w:proofErr w:type="spellEnd"/>
      <w:r w:rsidRPr="00450EDE">
        <w:rPr>
          <w:rFonts w:ascii="Arial" w:hAnsi="Arial" w:cs="Arial"/>
        </w:rPr>
        <w:t xml:space="preserve"> S, Pérez-Mediavilla A. and Luquin M.R. “</w:t>
      </w:r>
      <w:proofErr w:type="spellStart"/>
      <w:r w:rsidRPr="00450EDE">
        <w:rPr>
          <w:rFonts w:ascii="Arial" w:hAnsi="Arial" w:cs="Arial"/>
        </w:rPr>
        <w:t>The</w:t>
      </w:r>
      <w:proofErr w:type="spellEnd"/>
      <w:r w:rsidRPr="00450EDE">
        <w:rPr>
          <w:rFonts w:ascii="Arial" w:hAnsi="Arial" w:cs="Arial"/>
        </w:rPr>
        <w:t xml:space="preserve"> role </w:t>
      </w:r>
      <w:proofErr w:type="spellStart"/>
      <w:r w:rsidRPr="00450EDE">
        <w:rPr>
          <w:rFonts w:ascii="Arial" w:hAnsi="Arial" w:cs="Arial"/>
        </w:rPr>
        <w:t>of</w:t>
      </w:r>
      <w:proofErr w:type="spellEnd"/>
      <w:r w:rsidRPr="00450EDE">
        <w:rPr>
          <w:rFonts w:ascii="Arial" w:hAnsi="Arial" w:cs="Arial"/>
        </w:rPr>
        <w:t xml:space="preserve"> </w:t>
      </w:r>
      <w:proofErr w:type="spellStart"/>
      <w:r w:rsidRPr="00450EDE">
        <w:rPr>
          <w:rFonts w:ascii="Arial" w:hAnsi="Arial" w:cs="Arial"/>
        </w:rPr>
        <w:t>amylin</w:t>
      </w:r>
      <w:proofErr w:type="spellEnd"/>
      <w:r w:rsidRPr="00450EDE">
        <w:rPr>
          <w:rFonts w:ascii="Arial" w:hAnsi="Arial" w:cs="Arial"/>
        </w:rPr>
        <w:t xml:space="preserve"> in </w:t>
      </w:r>
      <w:proofErr w:type="spellStart"/>
      <w:r w:rsidRPr="00450EDE">
        <w:rPr>
          <w:rFonts w:ascii="Arial" w:hAnsi="Arial" w:cs="Arial"/>
        </w:rPr>
        <w:t>Parkinson´s</w:t>
      </w:r>
      <w:proofErr w:type="spellEnd"/>
      <w:r w:rsidRPr="00450EDE">
        <w:rPr>
          <w:rFonts w:ascii="Arial" w:hAnsi="Arial" w:cs="Arial"/>
        </w:rPr>
        <w:t xml:space="preserve"> </w:t>
      </w:r>
      <w:proofErr w:type="spellStart"/>
      <w:r w:rsidRPr="00450EDE">
        <w:rPr>
          <w:rFonts w:ascii="Arial" w:hAnsi="Arial" w:cs="Arial"/>
        </w:rPr>
        <w:t>disease</w:t>
      </w:r>
      <w:proofErr w:type="spellEnd"/>
      <w:r w:rsidRPr="00450EDE">
        <w:rPr>
          <w:rFonts w:ascii="Arial" w:hAnsi="Arial" w:cs="Arial"/>
        </w:rPr>
        <w:t xml:space="preserve"> neurodegenerative </w:t>
      </w:r>
      <w:proofErr w:type="spellStart"/>
      <w:r w:rsidRPr="00450EDE">
        <w:rPr>
          <w:rFonts w:ascii="Arial" w:hAnsi="Arial" w:cs="Arial"/>
        </w:rPr>
        <w:t>process</w:t>
      </w:r>
      <w:proofErr w:type="spellEnd"/>
      <w:r w:rsidRPr="00450EDE">
        <w:rPr>
          <w:rFonts w:ascii="Arial" w:hAnsi="Arial" w:cs="Arial"/>
        </w:rPr>
        <w:t>” - CIMA</w:t>
      </w:r>
    </w:p>
    <w:p w14:paraId="76DAADAE" w14:textId="77777777" w:rsidR="00450EDE" w:rsidRDefault="00450EDE" w:rsidP="00346D92">
      <w:pPr>
        <w:shd w:val="clear" w:color="auto" w:fill="FFFFFF"/>
        <w:tabs>
          <w:tab w:val="left" w:pos="1560"/>
        </w:tabs>
        <w:rPr>
          <w:b/>
        </w:rPr>
      </w:pPr>
    </w:p>
    <w:p w14:paraId="3E45F435" w14:textId="77777777" w:rsidR="007D7956" w:rsidRDefault="007D7956" w:rsidP="00346D92">
      <w:pPr>
        <w:shd w:val="clear" w:color="auto" w:fill="FFFFFF"/>
        <w:tabs>
          <w:tab w:val="left" w:pos="1560"/>
        </w:tabs>
        <w:rPr>
          <w:b/>
        </w:rPr>
      </w:pPr>
    </w:p>
    <w:p w14:paraId="1CB662CF" w14:textId="77777777" w:rsidR="007B0E51" w:rsidRDefault="007B0E51" w:rsidP="0012034C">
      <w:pPr>
        <w:shd w:val="clear" w:color="auto" w:fill="FFFFFF"/>
        <w:tabs>
          <w:tab w:val="left" w:pos="1560"/>
        </w:tabs>
        <w:ind w:left="284" w:firstLine="76"/>
        <w:rPr>
          <w:b/>
        </w:rPr>
      </w:pPr>
    </w:p>
    <w:p w14:paraId="1BF9529A" w14:textId="77777777" w:rsidR="005A4171" w:rsidRPr="009E470A" w:rsidRDefault="005A4171" w:rsidP="00450EDE">
      <w:pPr>
        <w:shd w:val="clear" w:color="auto" w:fill="FFFFFF"/>
        <w:tabs>
          <w:tab w:val="left" w:pos="1701"/>
        </w:tabs>
        <w:ind w:right="426"/>
      </w:pPr>
    </w:p>
    <w:sectPr w:rsidR="005A4171" w:rsidRPr="009E470A" w:rsidSect="00346D92">
      <w:headerReference w:type="default" r:id="rId8"/>
      <w:footerReference w:type="default" r:id="rId9"/>
      <w:pgSz w:w="11906" w:h="16838"/>
      <w:pgMar w:top="1417" w:right="1274" w:bottom="89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95FEF" w14:textId="77777777" w:rsidR="001816C1" w:rsidRDefault="001816C1">
      <w:r>
        <w:separator/>
      </w:r>
    </w:p>
  </w:endnote>
  <w:endnote w:type="continuationSeparator" w:id="0">
    <w:p w14:paraId="15B54C74" w14:textId="77777777" w:rsidR="001816C1" w:rsidRDefault="00181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ertus Medium">
    <w:altName w:val="Eras Medium IT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A19B7" w14:textId="77777777" w:rsidR="005C3B47" w:rsidRPr="00383CA9" w:rsidRDefault="005C3B47" w:rsidP="005C3B47">
    <w:pPr>
      <w:pStyle w:val="Piedepgina"/>
      <w:tabs>
        <w:tab w:val="clear" w:pos="8504"/>
        <w:tab w:val="right" w:pos="8640"/>
      </w:tabs>
      <w:ind w:right="-676"/>
      <w:rPr>
        <w:color w:val="5F5F5F"/>
        <w:sz w:val="16"/>
        <w:szCs w:val="16"/>
      </w:rPr>
    </w:pPr>
    <w:r>
      <w:rPr>
        <w:color w:val="5F5F5F"/>
        <w:sz w:val="16"/>
        <w:szCs w:val="16"/>
      </w:rPr>
      <w:t>Avda. Pí</w:t>
    </w:r>
    <w:r w:rsidRPr="00383CA9">
      <w:rPr>
        <w:color w:val="5F5F5F"/>
        <w:sz w:val="16"/>
        <w:szCs w:val="16"/>
      </w:rPr>
      <w:t xml:space="preserve">o XII, 55   E-31008 Pamplona   </w:t>
    </w:r>
    <w:r w:rsidRPr="00383CA9">
      <w:rPr>
        <w:b/>
        <w:color w:val="5F5F5F"/>
        <w:sz w:val="16"/>
        <w:szCs w:val="16"/>
      </w:rPr>
      <w:t>T</w:t>
    </w:r>
    <w:r w:rsidRPr="00383CA9">
      <w:rPr>
        <w:color w:val="5F5F5F"/>
        <w:sz w:val="16"/>
        <w:szCs w:val="16"/>
      </w:rPr>
      <w:t xml:space="preserve"> +34 948 194 700 </w:t>
    </w:r>
    <w:r w:rsidRPr="00383CA9">
      <w:rPr>
        <w:b/>
        <w:color w:val="5F5F5F"/>
        <w:sz w:val="16"/>
        <w:szCs w:val="16"/>
      </w:rPr>
      <w:t>ext.</w:t>
    </w:r>
    <w:r w:rsidR="00844B6C">
      <w:rPr>
        <w:color w:val="5F5F5F"/>
        <w:sz w:val="16"/>
        <w:szCs w:val="16"/>
      </w:rPr>
      <w:t xml:space="preserve"> </w:t>
    </w:r>
    <w:proofErr w:type="gramStart"/>
    <w:r w:rsidR="00BF5D27">
      <w:rPr>
        <w:color w:val="5F5F5F"/>
        <w:sz w:val="16"/>
        <w:szCs w:val="16"/>
      </w:rPr>
      <w:t>81</w:t>
    </w:r>
    <w:r w:rsidR="00844B6C">
      <w:rPr>
        <w:color w:val="5F5F5F"/>
        <w:sz w:val="16"/>
        <w:szCs w:val="16"/>
      </w:rPr>
      <w:t>2013</w:t>
    </w:r>
    <w:r>
      <w:rPr>
        <w:color w:val="5F5F5F"/>
        <w:sz w:val="16"/>
        <w:szCs w:val="16"/>
      </w:rPr>
      <w:t xml:space="preserve"> </w:t>
    </w:r>
    <w:r w:rsidRPr="00383CA9">
      <w:rPr>
        <w:color w:val="5F5F5F"/>
        <w:sz w:val="16"/>
        <w:szCs w:val="16"/>
      </w:rPr>
      <w:t xml:space="preserve"> </w:t>
    </w:r>
    <w:r w:rsidRPr="00383CA9">
      <w:rPr>
        <w:b/>
        <w:color w:val="5F5F5F"/>
        <w:sz w:val="16"/>
        <w:szCs w:val="16"/>
      </w:rPr>
      <w:t>F</w:t>
    </w:r>
    <w:proofErr w:type="gramEnd"/>
    <w:r w:rsidRPr="00383CA9">
      <w:rPr>
        <w:color w:val="5F5F5F"/>
        <w:sz w:val="16"/>
        <w:szCs w:val="16"/>
      </w:rPr>
      <w:t xml:space="preserve"> +34 948 194 715   cima@unav.es   w</w:t>
    </w:r>
    <w:r>
      <w:rPr>
        <w:color w:val="5F5F5F"/>
        <w:sz w:val="16"/>
        <w:szCs w:val="16"/>
      </w:rPr>
      <w:t>w</w:t>
    </w:r>
    <w:r w:rsidRPr="00383CA9">
      <w:rPr>
        <w:color w:val="5F5F5F"/>
        <w:sz w:val="16"/>
        <w:szCs w:val="16"/>
      </w:rPr>
      <w:t>w.cima.es</w:t>
    </w:r>
  </w:p>
  <w:p w14:paraId="17797865" w14:textId="77777777" w:rsidR="0073734C" w:rsidRPr="005C3B47" w:rsidRDefault="0073734C" w:rsidP="005C3B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514E5" w14:textId="77777777" w:rsidR="001816C1" w:rsidRDefault="001816C1">
      <w:r>
        <w:separator/>
      </w:r>
    </w:p>
  </w:footnote>
  <w:footnote w:type="continuationSeparator" w:id="0">
    <w:p w14:paraId="68BB0495" w14:textId="77777777" w:rsidR="001816C1" w:rsidRDefault="00181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65621" w14:textId="77777777" w:rsidR="00BF5D27" w:rsidRDefault="004D7B80" w:rsidP="00BA73FD">
    <w:pPr>
      <w:pStyle w:val="Encabezado"/>
      <w:tabs>
        <w:tab w:val="clear" w:pos="4252"/>
        <w:tab w:val="clear" w:pos="8504"/>
        <w:tab w:val="left" w:pos="6379"/>
        <w:tab w:val="right" w:pos="9923"/>
      </w:tabs>
      <w:ind w:right="-425"/>
      <w:rPr>
        <w:sz w:val="16"/>
        <w:szCs w:val="16"/>
      </w:rPr>
    </w:pPr>
    <w:r w:rsidRPr="002D692F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56A0CC5" wp14:editId="70789603">
          <wp:simplePos x="0" y="0"/>
          <wp:positionH relativeFrom="page">
            <wp:align>center</wp:align>
          </wp:positionH>
          <wp:positionV relativeFrom="paragraph">
            <wp:posOffset>-19685</wp:posOffset>
          </wp:positionV>
          <wp:extent cx="1956435" cy="904875"/>
          <wp:effectExtent l="0" t="0" r="5715" b="9525"/>
          <wp:wrapNone/>
          <wp:docPr id="4" name="docs-internal-guid-4c252ef2-7fff-3df4-6dd6-97fe557716a4" descr="logo vertical B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cs-internal-guid-4c252ef2-7fff-3df4-6dd6-97fe557716a4" descr="logo vertical B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43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417E">
      <w:rPr>
        <w:noProof/>
        <w:sz w:val="16"/>
        <w:szCs w:val="16"/>
      </w:rPr>
      <w:drawing>
        <wp:inline distT="0" distB="0" distL="0" distR="0" wp14:anchorId="5D1FF6FC" wp14:editId="2E53122A">
          <wp:extent cx="2038350" cy="914400"/>
          <wp:effectExtent l="0" t="0" r="0" b="0"/>
          <wp:docPr id="5" name="Imagen 5" descr="Cima naranja vertical 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1" descr="Cima naranja vertical escu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0EA0">
      <w:rPr>
        <w:rFonts w:ascii="Calibri" w:hAnsi="Calibri"/>
        <w:noProof/>
        <w:color w:val="000000"/>
        <w:szCs w:val="22"/>
      </w:rPr>
      <w:t xml:space="preserve"> </w:t>
    </w:r>
    <w:r>
      <w:rPr>
        <w:rFonts w:ascii="Calibri" w:hAnsi="Calibri"/>
        <w:noProof/>
        <w:color w:val="000000"/>
        <w:szCs w:val="22"/>
      </w:rPr>
      <w:t xml:space="preserve">                                                                             </w:t>
    </w:r>
    <w:r w:rsidR="00CC417E">
      <w:rPr>
        <w:rFonts w:ascii="Calibri" w:hAnsi="Calibri"/>
        <w:noProof/>
        <w:color w:val="000000"/>
        <w:szCs w:val="22"/>
      </w:rPr>
      <w:drawing>
        <wp:inline distT="0" distB="0" distL="0" distR="0" wp14:anchorId="43ECAF52" wp14:editId="6A0EC35D">
          <wp:extent cx="1781175" cy="847725"/>
          <wp:effectExtent l="0" t="0" r="9525" b="9525"/>
          <wp:docPr id="6" name="Imagen 6" descr="IZZcJLmiBVgbEFxcPKYQjKtzdOiwF_qBvnKyWi9MGg4dnzt83GPHdTyP9cEXG-rFAIbC8LqoBQ8Kv16PukC9gFC1y6xmlEsinxMNYyr1aPmtxS76Iq5denzeU2WKKFu493GAYvJ8NEcthJLW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 descr="IZZcJLmiBVgbEFxcPKYQjKtzdOiwF_qBvnKyWi9MGg4dnzt83GPHdTyP9cEXG-rFAIbC8LqoBQ8Kv16PukC9gFC1y6xmlEsinxMNYyr1aPmtxS76Iq5denzeU2WKKFu493GAYvJ8NEcthJLW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color w:val="000000"/>
        <w:szCs w:val="22"/>
      </w:rPr>
      <w:t xml:space="preserve">         </w:t>
    </w:r>
  </w:p>
  <w:p w14:paraId="5F030E9F" w14:textId="77777777" w:rsidR="0073734C" w:rsidRPr="007B0E51" w:rsidRDefault="007B0E51" w:rsidP="007B0E51">
    <w:pPr>
      <w:pStyle w:val="Encabezado"/>
      <w:tabs>
        <w:tab w:val="left" w:pos="1276"/>
      </w:tabs>
      <w:ind w:left="-284"/>
      <w:rPr>
        <w:sz w:val="14"/>
        <w:szCs w:val="14"/>
      </w:rPr>
    </w:pPr>
    <w:r>
      <w:rPr>
        <w:color w:val="FF6600"/>
        <w:sz w:val="16"/>
        <w:szCs w:val="16"/>
      </w:rPr>
      <w:tab/>
    </w:r>
    <w:r w:rsidR="00BF5D27" w:rsidRPr="007B0E51">
      <w:rPr>
        <w:color w:val="FF6600"/>
        <w:sz w:val="14"/>
        <w:szCs w:val="14"/>
      </w:rPr>
      <w:t>PROGRAMA</w:t>
    </w:r>
    <w:r w:rsidR="008242D4" w:rsidRPr="007B0E51">
      <w:rPr>
        <w:color w:val="FF6600"/>
        <w:sz w:val="14"/>
        <w:szCs w:val="14"/>
      </w:rPr>
      <w:t xml:space="preserve"> DE NEUROCIAS</w:t>
    </w:r>
    <w:r w:rsidR="004D7B80">
      <w:rPr>
        <w:color w:val="FF6600"/>
        <w:sz w:val="14"/>
        <w:szCs w:val="14"/>
      </w:rPr>
      <w:t xml:space="preserve">         </w:t>
    </w:r>
  </w:p>
  <w:p w14:paraId="1354D36A" w14:textId="77777777" w:rsidR="0073734C" w:rsidRPr="00B2473C" w:rsidRDefault="0073734C" w:rsidP="00D57919">
    <w:pPr>
      <w:pStyle w:val="Encabezado"/>
      <w:rPr>
        <w:rFonts w:ascii="Albertus Medium" w:hAnsi="Albertus Medium"/>
        <w:color w:val="FF66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F3FFD"/>
    <w:multiLevelType w:val="hybridMultilevel"/>
    <w:tmpl w:val="1FB0F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979A543A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B55"/>
    <w:rsid w:val="0000566E"/>
    <w:rsid w:val="00006A45"/>
    <w:rsid w:val="000127C1"/>
    <w:rsid w:val="0001286E"/>
    <w:rsid w:val="00015D4B"/>
    <w:rsid w:val="00021FD8"/>
    <w:rsid w:val="00024A5C"/>
    <w:rsid w:val="00032C6F"/>
    <w:rsid w:val="00033C5E"/>
    <w:rsid w:val="00033EF2"/>
    <w:rsid w:val="00040777"/>
    <w:rsid w:val="0004352B"/>
    <w:rsid w:val="000458EE"/>
    <w:rsid w:val="00045CA9"/>
    <w:rsid w:val="00047969"/>
    <w:rsid w:val="00047F4E"/>
    <w:rsid w:val="00053528"/>
    <w:rsid w:val="00056264"/>
    <w:rsid w:val="000604E2"/>
    <w:rsid w:val="00060C6E"/>
    <w:rsid w:val="00062D8B"/>
    <w:rsid w:val="00063793"/>
    <w:rsid w:val="0006476C"/>
    <w:rsid w:val="00065136"/>
    <w:rsid w:val="000679B8"/>
    <w:rsid w:val="000774CF"/>
    <w:rsid w:val="00090E6D"/>
    <w:rsid w:val="000950B9"/>
    <w:rsid w:val="000A5A15"/>
    <w:rsid w:val="000A79AB"/>
    <w:rsid w:val="000B1A1B"/>
    <w:rsid w:val="000B24A6"/>
    <w:rsid w:val="000B4C30"/>
    <w:rsid w:val="000B4F8B"/>
    <w:rsid w:val="000B52AF"/>
    <w:rsid w:val="000B5710"/>
    <w:rsid w:val="000C686A"/>
    <w:rsid w:val="000C6AF8"/>
    <w:rsid w:val="000D68B7"/>
    <w:rsid w:val="000D6D01"/>
    <w:rsid w:val="000E25CA"/>
    <w:rsid w:val="00101D92"/>
    <w:rsid w:val="0010540D"/>
    <w:rsid w:val="0011078D"/>
    <w:rsid w:val="0011183B"/>
    <w:rsid w:val="001132FD"/>
    <w:rsid w:val="00116B09"/>
    <w:rsid w:val="0012034C"/>
    <w:rsid w:val="00120EA0"/>
    <w:rsid w:val="00122DC2"/>
    <w:rsid w:val="001235C9"/>
    <w:rsid w:val="00124136"/>
    <w:rsid w:val="001241E7"/>
    <w:rsid w:val="00127E19"/>
    <w:rsid w:val="00130F64"/>
    <w:rsid w:val="0013157D"/>
    <w:rsid w:val="0014053D"/>
    <w:rsid w:val="0014126C"/>
    <w:rsid w:val="00141636"/>
    <w:rsid w:val="001420E5"/>
    <w:rsid w:val="001426A3"/>
    <w:rsid w:val="001437F2"/>
    <w:rsid w:val="0014443C"/>
    <w:rsid w:val="0014497F"/>
    <w:rsid w:val="00155D48"/>
    <w:rsid w:val="001607FB"/>
    <w:rsid w:val="00161C09"/>
    <w:rsid w:val="00171262"/>
    <w:rsid w:val="00171D38"/>
    <w:rsid w:val="00173199"/>
    <w:rsid w:val="001816C1"/>
    <w:rsid w:val="00181FCF"/>
    <w:rsid w:val="00182495"/>
    <w:rsid w:val="001829F3"/>
    <w:rsid w:val="00184B5F"/>
    <w:rsid w:val="00190229"/>
    <w:rsid w:val="001915BE"/>
    <w:rsid w:val="001924E5"/>
    <w:rsid w:val="00192BC5"/>
    <w:rsid w:val="001943DF"/>
    <w:rsid w:val="00194566"/>
    <w:rsid w:val="001A0A41"/>
    <w:rsid w:val="001B237C"/>
    <w:rsid w:val="001B7571"/>
    <w:rsid w:val="001B7C51"/>
    <w:rsid w:val="001C01CC"/>
    <w:rsid w:val="001C1A94"/>
    <w:rsid w:val="001C2580"/>
    <w:rsid w:val="001C7373"/>
    <w:rsid w:val="001C7979"/>
    <w:rsid w:val="001D1CE0"/>
    <w:rsid w:val="001D7BDC"/>
    <w:rsid w:val="001E106D"/>
    <w:rsid w:val="001E21E0"/>
    <w:rsid w:val="001E3B0F"/>
    <w:rsid w:val="001E6756"/>
    <w:rsid w:val="001F1343"/>
    <w:rsid w:val="001F1D35"/>
    <w:rsid w:val="001F2C89"/>
    <w:rsid w:val="001F5C33"/>
    <w:rsid w:val="00201209"/>
    <w:rsid w:val="00205799"/>
    <w:rsid w:val="00205F70"/>
    <w:rsid w:val="00207447"/>
    <w:rsid w:val="00207CAE"/>
    <w:rsid w:val="00212FC6"/>
    <w:rsid w:val="0021323E"/>
    <w:rsid w:val="00215E7E"/>
    <w:rsid w:val="00217B94"/>
    <w:rsid w:val="00220D05"/>
    <w:rsid w:val="00224370"/>
    <w:rsid w:val="00225136"/>
    <w:rsid w:val="0022753A"/>
    <w:rsid w:val="00227A54"/>
    <w:rsid w:val="00232913"/>
    <w:rsid w:val="00232FEB"/>
    <w:rsid w:val="00245C8E"/>
    <w:rsid w:val="00253839"/>
    <w:rsid w:val="00265084"/>
    <w:rsid w:val="002668A3"/>
    <w:rsid w:val="00272C35"/>
    <w:rsid w:val="00272D5D"/>
    <w:rsid w:val="00274F6B"/>
    <w:rsid w:val="002750DA"/>
    <w:rsid w:val="00284C3C"/>
    <w:rsid w:val="0028670E"/>
    <w:rsid w:val="00286CAB"/>
    <w:rsid w:val="00295BE0"/>
    <w:rsid w:val="002A0AB7"/>
    <w:rsid w:val="002A1F25"/>
    <w:rsid w:val="002A2D2E"/>
    <w:rsid w:val="002B2866"/>
    <w:rsid w:val="002B2D28"/>
    <w:rsid w:val="002B624F"/>
    <w:rsid w:val="002C0169"/>
    <w:rsid w:val="002C1CE7"/>
    <w:rsid w:val="002C32B9"/>
    <w:rsid w:val="002C633C"/>
    <w:rsid w:val="002C683C"/>
    <w:rsid w:val="002D03F4"/>
    <w:rsid w:val="002D1E8C"/>
    <w:rsid w:val="002D682B"/>
    <w:rsid w:val="002D7863"/>
    <w:rsid w:val="002E28F9"/>
    <w:rsid w:val="002E4278"/>
    <w:rsid w:val="002F425F"/>
    <w:rsid w:val="002F5DF9"/>
    <w:rsid w:val="00300E3C"/>
    <w:rsid w:val="003038FC"/>
    <w:rsid w:val="0030795C"/>
    <w:rsid w:val="0031156E"/>
    <w:rsid w:val="003132D3"/>
    <w:rsid w:val="003210AA"/>
    <w:rsid w:val="003226BE"/>
    <w:rsid w:val="00327105"/>
    <w:rsid w:val="00334434"/>
    <w:rsid w:val="00336391"/>
    <w:rsid w:val="00340BB2"/>
    <w:rsid w:val="00342BC5"/>
    <w:rsid w:val="00346D92"/>
    <w:rsid w:val="003571BA"/>
    <w:rsid w:val="003616D7"/>
    <w:rsid w:val="00364B4E"/>
    <w:rsid w:val="00364B6A"/>
    <w:rsid w:val="00364BD7"/>
    <w:rsid w:val="00366B01"/>
    <w:rsid w:val="003738D5"/>
    <w:rsid w:val="0037573A"/>
    <w:rsid w:val="00376845"/>
    <w:rsid w:val="00385309"/>
    <w:rsid w:val="003913E3"/>
    <w:rsid w:val="00394077"/>
    <w:rsid w:val="003A2393"/>
    <w:rsid w:val="003A58CD"/>
    <w:rsid w:val="003B1089"/>
    <w:rsid w:val="003B260B"/>
    <w:rsid w:val="003B4EE8"/>
    <w:rsid w:val="003B5D45"/>
    <w:rsid w:val="003C04F4"/>
    <w:rsid w:val="003C28B8"/>
    <w:rsid w:val="003C3F14"/>
    <w:rsid w:val="003C6DF3"/>
    <w:rsid w:val="003C75B9"/>
    <w:rsid w:val="003D29CF"/>
    <w:rsid w:val="003E6AC3"/>
    <w:rsid w:val="003E7529"/>
    <w:rsid w:val="003F6537"/>
    <w:rsid w:val="004002F9"/>
    <w:rsid w:val="00400D95"/>
    <w:rsid w:val="00406395"/>
    <w:rsid w:val="00410417"/>
    <w:rsid w:val="00421A98"/>
    <w:rsid w:val="004220F1"/>
    <w:rsid w:val="00422144"/>
    <w:rsid w:val="00424A1A"/>
    <w:rsid w:val="00435FDE"/>
    <w:rsid w:val="00440981"/>
    <w:rsid w:val="0044169F"/>
    <w:rsid w:val="004455B1"/>
    <w:rsid w:val="00445B03"/>
    <w:rsid w:val="00446CEC"/>
    <w:rsid w:val="00447A80"/>
    <w:rsid w:val="00450EDE"/>
    <w:rsid w:val="00454836"/>
    <w:rsid w:val="00454D3F"/>
    <w:rsid w:val="00455B3D"/>
    <w:rsid w:val="004567E4"/>
    <w:rsid w:val="00461316"/>
    <w:rsid w:val="00463EF7"/>
    <w:rsid w:val="00464846"/>
    <w:rsid w:val="00464B6E"/>
    <w:rsid w:val="0047199D"/>
    <w:rsid w:val="0047355C"/>
    <w:rsid w:val="00476FF0"/>
    <w:rsid w:val="00483F45"/>
    <w:rsid w:val="00484E3B"/>
    <w:rsid w:val="00487870"/>
    <w:rsid w:val="004902B3"/>
    <w:rsid w:val="0049208B"/>
    <w:rsid w:val="00495EA6"/>
    <w:rsid w:val="004974C5"/>
    <w:rsid w:val="004A04A6"/>
    <w:rsid w:val="004A5A46"/>
    <w:rsid w:val="004A6984"/>
    <w:rsid w:val="004B39D8"/>
    <w:rsid w:val="004B51AE"/>
    <w:rsid w:val="004C384D"/>
    <w:rsid w:val="004C3B83"/>
    <w:rsid w:val="004C3C93"/>
    <w:rsid w:val="004C3D34"/>
    <w:rsid w:val="004D29B3"/>
    <w:rsid w:val="004D6070"/>
    <w:rsid w:val="004D7B80"/>
    <w:rsid w:val="004D7CB4"/>
    <w:rsid w:val="004E0F96"/>
    <w:rsid w:val="004E176B"/>
    <w:rsid w:val="004E6E24"/>
    <w:rsid w:val="004E7180"/>
    <w:rsid w:val="004F10B4"/>
    <w:rsid w:val="004F6312"/>
    <w:rsid w:val="00500540"/>
    <w:rsid w:val="005005C8"/>
    <w:rsid w:val="005043DE"/>
    <w:rsid w:val="00505495"/>
    <w:rsid w:val="00513418"/>
    <w:rsid w:val="005134F7"/>
    <w:rsid w:val="0051591B"/>
    <w:rsid w:val="0051651B"/>
    <w:rsid w:val="00517E5C"/>
    <w:rsid w:val="005223A4"/>
    <w:rsid w:val="00523DED"/>
    <w:rsid w:val="005274A5"/>
    <w:rsid w:val="0053155B"/>
    <w:rsid w:val="005358D6"/>
    <w:rsid w:val="00536E4F"/>
    <w:rsid w:val="005417E5"/>
    <w:rsid w:val="00552368"/>
    <w:rsid w:val="005579A3"/>
    <w:rsid w:val="00561CAB"/>
    <w:rsid w:val="00563610"/>
    <w:rsid w:val="00566E39"/>
    <w:rsid w:val="00567182"/>
    <w:rsid w:val="00567CA4"/>
    <w:rsid w:val="00574A08"/>
    <w:rsid w:val="00574A2F"/>
    <w:rsid w:val="005827CE"/>
    <w:rsid w:val="00584664"/>
    <w:rsid w:val="00586528"/>
    <w:rsid w:val="00590E96"/>
    <w:rsid w:val="005A055A"/>
    <w:rsid w:val="005A2A84"/>
    <w:rsid w:val="005A4171"/>
    <w:rsid w:val="005A51A5"/>
    <w:rsid w:val="005B44CD"/>
    <w:rsid w:val="005C218D"/>
    <w:rsid w:val="005C2608"/>
    <w:rsid w:val="005C3B47"/>
    <w:rsid w:val="005C5B3D"/>
    <w:rsid w:val="005D002A"/>
    <w:rsid w:val="005D0A3C"/>
    <w:rsid w:val="005D1D2C"/>
    <w:rsid w:val="005D7A9E"/>
    <w:rsid w:val="005E286B"/>
    <w:rsid w:val="005E3C29"/>
    <w:rsid w:val="005F024D"/>
    <w:rsid w:val="005F175F"/>
    <w:rsid w:val="005F20FF"/>
    <w:rsid w:val="005F630F"/>
    <w:rsid w:val="00600FBA"/>
    <w:rsid w:val="0060126F"/>
    <w:rsid w:val="00601689"/>
    <w:rsid w:val="00603E50"/>
    <w:rsid w:val="00605BB7"/>
    <w:rsid w:val="00616A43"/>
    <w:rsid w:val="00617315"/>
    <w:rsid w:val="006241B5"/>
    <w:rsid w:val="006246D8"/>
    <w:rsid w:val="00630E5D"/>
    <w:rsid w:val="006323AB"/>
    <w:rsid w:val="00633AE9"/>
    <w:rsid w:val="006417E4"/>
    <w:rsid w:val="006423EF"/>
    <w:rsid w:val="0064333E"/>
    <w:rsid w:val="00646369"/>
    <w:rsid w:val="00646F29"/>
    <w:rsid w:val="006470C1"/>
    <w:rsid w:val="00652E67"/>
    <w:rsid w:val="00653BEC"/>
    <w:rsid w:val="0066157C"/>
    <w:rsid w:val="006621AB"/>
    <w:rsid w:val="00663752"/>
    <w:rsid w:val="00665E4B"/>
    <w:rsid w:val="00670A69"/>
    <w:rsid w:val="0067199B"/>
    <w:rsid w:val="00671FD5"/>
    <w:rsid w:val="00672D93"/>
    <w:rsid w:val="00675841"/>
    <w:rsid w:val="00684A7D"/>
    <w:rsid w:val="00687362"/>
    <w:rsid w:val="00690A80"/>
    <w:rsid w:val="00691608"/>
    <w:rsid w:val="00692B32"/>
    <w:rsid w:val="00694916"/>
    <w:rsid w:val="00695210"/>
    <w:rsid w:val="00696540"/>
    <w:rsid w:val="006A066D"/>
    <w:rsid w:val="006A2DFC"/>
    <w:rsid w:val="006A422C"/>
    <w:rsid w:val="006A5335"/>
    <w:rsid w:val="006A6A98"/>
    <w:rsid w:val="006B3618"/>
    <w:rsid w:val="006C2402"/>
    <w:rsid w:val="006C5997"/>
    <w:rsid w:val="006D0696"/>
    <w:rsid w:val="006D3C6E"/>
    <w:rsid w:val="006D40A4"/>
    <w:rsid w:val="006D4932"/>
    <w:rsid w:val="006E0470"/>
    <w:rsid w:val="006E0C85"/>
    <w:rsid w:val="006E0E84"/>
    <w:rsid w:val="006E38AD"/>
    <w:rsid w:val="006E4311"/>
    <w:rsid w:val="006F12A9"/>
    <w:rsid w:val="006F1846"/>
    <w:rsid w:val="006F2AB4"/>
    <w:rsid w:val="006F7C7A"/>
    <w:rsid w:val="00703407"/>
    <w:rsid w:val="0070427D"/>
    <w:rsid w:val="00710C82"/>
    <w:rsid w:val="00711ED7"/>
    <w:rsid w:val="00716F37"/>
    <w:rsid w:val="007244AE"/>
    <w:rsid w:val="00732C3E"/>
    <w:rsid w:val="007333C3"/>
    <w:rsid w:val="00734CE9"/>
    <w:rsid w:val="00735FCB"/>
    <w:rsid w:val="0073734C"/>
    <w:rsid w:val="00740715"/>
    <w:rsid w:val="007420E5"/>
    <w:rsid w:val="00742353"/>
    <w:rsid w:val="00743BCA"/>
    <w:rsid w:val="007448C8"/>
    <w:rsid w:val="007459A9"/>
    <w:rsid w:val="0075465F"/>
    <w:rsid w:val="00756B08"/>
    <w:rsid w:val="007604FE"/>
    <w:rsid w:val="00762C3A"/>
    <w:rsid w:val="00763EC1"/>
    <w:rsid w:val="00765287"/>
    <w:rsid w:val="00765B74"/>
    <w:rsid w:val="00776A8A"/>
    <w:rsid w:val="00776E4B"/>
    <w:rsid w:val="0078038D"/>
    <w:rsid w:val="00786D89"/>
    <w:rsid w:val="00790097"/>
    <w:rsid w:val="0079432A"/>
    <w:rsid w:val="007A0049"/>
    <w:rsid w:val="007A09E6"/>
    <w:rsid w:val="007A0C8D"/>
    <w:rsid w:val="007A0EC1"/>
    <w:rsid w:val="007A0F6E"/>
    <w:rsid w:val="007A21DE"/>
    <w:rsid w:val="007A3290"/>
    <w:rsid w:val="007A49BC"/>
    <w:rsid w:val="007A671E"/>
    <w:rsid w:val="007B0E51"/>
    <w:rsid w:val="007B1115"/>
    <w:rsid w:val="007B4B8D"/>
    <w:rsid w:val="007C4384"/>
    <w:rsid w:val="007D1F58"/>
    <w:rsid w:val="007D49BD"/>
    <w:rsid w:val="007D6CC9"/>
    <w:rsid w:val="007D7956"/>
    <w:rsid w:val="007E3CA3"/>
    <w:rsid w:val="007E4AA4"/>
    <w:rsid w:val="007F06B8"/>
    <w:rsid w:val="007F232B"/>
    <w:rsid w:val="007F7974"/>
    <w:rsid w:val="008008B9"/>
    <w:rsid w:val="008031FF"/>
    <w:rsid w:val="00804E4C"/>
    <w:rsid w:val="00806330"/>
    <w:rsid w:val="00806CAE"/>
    <w:rsid w:val="00807CBC"/>
    <w:rsid w:val="00815C69"/>
    <w:rsid w:val="00820979"/>
    <w:rsid w:val="00821F7B"/>
    <w:rsid w:val="00824131"/>
    <w:rsid w:val="008242D4"/>
    <w:rsid w:val="00824BFA"/>
    <w:rsid w:val="0083071A"/>
    <w:rsid w:val="00832913"/>
    <w:rsid w:val="0083355F"/>
    <w:rsid w:val="008370CD"/>
    <w:rsid w:val="00837B46"/>
    <w:rsid w:val="00841BFC"/>
    <w:rsid w:val="008421E8"/>
    <w:rsid w:val="00843A77"/>
    <w:rsid w:val="00844AF9"/>
    <w:rsid w:val="00844B6C"/>
    <w:rsid w:val="0085354D"/>
    <w:rsid w:val="00853FFD"/>
    <w:rsid w:val="00862FBD"/>
    <w:rsid w:val="00864997"/>
    <w:rsid w:val="00870FB2"/>
    <w:rsid w:val="008710BB"/>
    <w:rsid w:val="00871CF5"/>
    <w:rsid w:val="00871E98"/>
    <w:rsid w:val="00882DFB"/>
    <w:rsid w:val="008833F0"/>
    <w:rsid w:val="00883883"/>
    <w:rsid w:val="00886082"/>
    <w:rsid w:val="00892631"/>
    <w:rsid w:val="00893DA8"/>
    <w:rsid w:val="00896D53"/>
    <w:rsid w:val="008A46C2"/>
    <w:rsid w:val="008A564A"/>
    <w:rsid w:val="008B0814"/>
    <w:rsid w:val="008B0C31"/>
    <w:rsid w:val="008B2628"/>
    <w:rsid w:val="008B42D5"/>
    <w:rsid w:val="008B7534"/>
    <w:rsid w:val="008C03D7"/>
    <w:rsid w:val="008C0D3C"/>
    <w:rsid w:val="008C28E9"/>
    <w:rsid w:val="008C2977"/>
    <w:rsid w:val="008C685B"/>
    <w:rsid w:val="008C79B0"/>
    <w:rsid w:val="008D3499"/>
    <w:rsid w:val="008D4A1D"/>
    <w:rsid w:val="008D7483"/>
    <w:rsid w:val="008D78DD"/>
    <w:rsid w:val="008E0AE3"/>
    <w:rsid w:val="008E22F5"/>
    <w:rsid w:val="008E5B8D"/>
    <w:rsid w:val="008F03F7"/>
    <w:rsid w:val="008F0DC7"/>
    <w:rsid w:val="008F1F58"/>
    <w:rsid w:val="008F3D60"/>
    <w:rsid w:val="008F59DE"/>
    <w:rsid w:val="008F69CA"/>
    <w:rsid w:val="008F74C7"/>
    <w:rsid w:val="00904EFF"/>
    <w:rsid w:val="00905523"/>
    <w:rsid w:val="0091044B"/>
    <w:rsid w:val="00911EC0"/>
    <w:rsid w:val="009163C6"/>
    <w:rsid w:val="00916480"/>
    <w:rsid w:val="00917176"/>
    <w:rsid w:val="00917443"/>
    <w:rsid w:val="00917F29"/>
    <w:rsid w:val="0092621C"/>
    <w:rsid w:val="00926CDA"/>
    <w:rsid w:val="00927FD0"/>
    <w:rsid w:val="00932F99"/>
    <w:rsid w:val="00936C25"/>
    <w:rsid w:val="00937B50"/>
    <w:rsid w:val="0094060C"/>
    <w:rsid w:val="00942A7B"/>
    <w:rsid w:val="0094354E"/>
    <w:rsid w:val="00946ACF"/>
    <w:rsid w:val="0095341B"/>
    <w:rsid w:val="009610F0"/>
    <w:rsid w:val="0096124F"/>
    <w:rsid w:val="0096139F"/>
    <w:rsid w:val="009636DB"/>
    <w:rsid w:val="00965567"/>
    <w:rsid w:val="0097073D"/>
    <w:rsid w:val="00971474"/>
    <w:rsid w:val="00973799"/>
    <w:rsid w:val="009766FC"/>
    <w:rsid w:val="009804E2"/>
    <w:rsid w:val="00982D22"/>
    <w:rsid w:val="00984A7D"/>
    <w:rsid w:val="00997346"/>
    <w:rsid w:val="009A2319"/>
    <w:rsid w:val="009A6F4E"/>
    <w:rsid w:val="009B3AB2"/>
    <w:rsid w:val="009B4AD7"/>
    <w:rsid w:val="009B566F"/>
    <w:rsid w:val="009B6F84"/>
    <w:rsid w:val="009C1E2A"/>
    <w:rsid w:val="009D1016"/>
    <w:rsid w:val="009D464C"/>
    <w:rsid w:val="009D476A"/>
    <w:rsid w:val="009D4BDF"/>
    <w:rsid w:val="009D4E4D"/>
    <w:rsid w:val="009E0C8F"/>
    <w:rsid w:val="009E138E"/>
    <w:rsid w:val="009E4442"/>
    <w:rsid w:val="009E470A"/>
    <w:rsid w:val="009E4C68"/>
    <w:rsid w:val="009F0765"/>
    <w:rsid w:val="009F4090"/>
    <w:rsid w:val="009F74C7"/>
    <w:rsid w:val="009F7DD5"/>
    <w:rsid w:val="00A01510"/>
    <w:rsid w:val="00A018D4"/>
    <w:rsid w:val="00A01949"/>
    <w:rsid w:val="00A0707F"/>
    <w:rsid w:val="00A11CC0"/>
    <w:rsid w:val="00A12B55"/>
    <w:rsid w:val="00A130C1"/>
    <w:rsid w:val="00A13989"/>
    <w:rsid w:val="00A17050"/>
    <w:rsid w:val="00A21B1D"/>
    <w:rsid w:val="00A24718"/>
    <w:rsid w:val="00A250F5"/>
    <w:rsid w:val="00A35793"/>
    <w:rsid w:val="00A40EAA"/>
    <w:rsid w:val="00A41421"/>
    <w:rsid w:val="00A42479"/>
    <w:rsid w:val="00A50A2B"/>
    <w:rsid w:val="00A5428A"/>
    <w:rsid w:val="00A57096"/>
    <w:rsid w:val="00A608D2"/>
    <w:rsid w:val="00A62F3A"/>
    <w:rsid w:val="00A62F57"/>
    <w:rsid w:val="00A660B8"/>
    <w:rsid w:val="00A6610F"/>
    <w:rsid w:val="00A71F4D"/>
    <w:rsid w:val="00A7681E"/>
    <w:rsid w:val="00A80CC1"/>
    <w:rsid w:val="00A820C8"/>
    <w:rsid w:val="00A86366"/>
    <w:rsid w:val="00A931FC"/>
    <w:rsid w:val="00A968D6"/>
    <w:rsid w:val="00A96C5F"/>
    <w:rsid w:val="00AA0AD8"/>
    <w:rsid w:val="00AA483A"/>
    <w:rsid w:val="00AA59EA"/>
    <w:rsid w:val="00AA5D41"/>
    <w:rsid w:val="00AA5DD5"/>
    <w:rsid w:val="00AA65CA"/>
    <w:rsid w:val="00AB6EE7"/>
    <w:rsid w:val="00AC2256"/>
    <w:rsid w:val="00AC2DEA"/>
    <w:rsid w:val="00AC368F"/>
    <w:rsid w:val="00AD6567"/>
    <w:rsid w:val="00AE1DC4"/>
    <w:rsid w:val="00AE57F3"/>
    <w:rsid w:val="00AF07D1"/>
    <w:rsid w:val="00AF0E1D"/>
    <w:rsid w:val="00B00C31"/>
    <w:rsid w:val="00B10FBA"/>
    <w:rsid w:val="00B2473C"/>
    <w:rsid w:val="00B26593"/>
    <w:rsid w:val="00B274B7"/>
    <w:rsid w:val="00B302D9"/>
    <w:rsid w:val="00B3182F"/>
    <w:rsid w:val="00B31ECA"/>
    <w:rsid w:val="00B344AE"/>
    <w:rsid w:val="00B3454E"/>
    <w:rsid w:val="00B35E10"/>
    <w:rsid w:val="00B36261"/>
    <w:rsid w:val="00B3644E"/>
    <w:rsid w:val="00B3797C"/>
    <w:rsid w:val="00B4110A"/>
    <w:rsid w:val="00B414E2"/>
    <w:rsid w:val="00B420CE"/>
    <w:rsid w:val="00B43510"/>
    <w:rsid w:val="00B50707"/>
    <w:rsid w:val="00B50AB7"/>
    <w:rsid w:val="00B601EC"/>
    <w:rsid w:val="00B817F8"/>
    <w:rsid w:val="00B9077A"/>
    <w:rsid w:val="00B91623"/>
    <w:rsid w:val="00BA0879"/>
    <w:rsid w:val="00BA2F6A"/>
    <w:rsid w:val="00BA4620"/>
    <w:rsid w:val="00BA5510"/>
    <w:rsid w:val="00BA7340"/>
    <w:rsid w:val="00BA73FD"/>
    <w:rsid w:val="00BB2014"/>
    <w:rsid w:val="00BC1235"/>
    <w:rsid w:val="00BC2AED"/>
    <w:rsid w:val="00BC2F04"/>
    <w:rsid w:val="00BC5B6F"/>
    <w:rsid w:val="00BC61AE"/>
    <w:rsid w:val="00BD002E"/>
    <w:rsid w:val="00BD2DDA"/>
    <w:rsid w:val="00BD577F"/>
    <w:rsid w:val="00BD752F"/>
    <w:rsid w:val="00BD7614"/>
    <w:rsid w:val="00BE11A5"/>
    <w:rsid w:val="00BE15B8"/>
    <w:rsid w:val="00BE199D"/>
    <w:rsid w:val="00BE3A54"/>
    <w:rsid w:val="00BE4331"/>
    <w:rsid w:val="00BE5FCF"/>
    <w:rsid w:val="00BF21FE"/>
    <w:rsid w:val="00BF5D27"/>
    <w:rsid w:val="00C05009"/>
    <w:rsid w:val="00C06834"/>
    <w:rsid w:val="00C07A84"/>
    <w:rsid w:val="00C10EFB"/>
    <w:rsid w:val="00C142BB"/>
    <w:rsid w:val="00C15DAE"/>
    <w:rsid w:val="00C229E9"/>
    <w:rsid w:val="00C237D5"/>
    <w:rsid w:val="00C24124"/>
    <w:rsid w:val="00C251CC"/>
    <w:rsid w:val="00C2540C"/>
    <w:rsid w:val="00C26C48"/>
    <w:rsid w:val="00C35034"/>
    <w:rsid w:val="00C3715D"/>
    <w:rsid w:val="00C37689"/>
    <w:rsid w:val="00C40055"/>
    <w:rsid w:val="00C44096"/>
    <w:rsid w:val="00C45A50"/>
    <w:rsid w:val="00C57DB4"/>
    <w:rsid w:val="00C57DF1"/>
    <w:rsid w:val="00C622AA"/>
    <w:rsid w:val="00C64470"/>
    <w:rsid w:val="00C72588"/>
    <w:rsid w:val="00C72D66"/>
    <w:rsid w:val="00C76677"/>
    <w:rsid w:val="00C77902"/>
    <w:rsid w:val="00C81B3C"/>
    <w:rsid w:val="00C81BFD"/>
    <w:rsid w:val="00C81E69"/>
    <w:rsid w:val="00C844D8"/>
    <w:rsid w:val="00C86C94"/>
    <w:rsid w:val="00C87662"/>
    <w:rsid w:val="00C87B6F"/>
    <w:rsid w:val="00C901FD"/>
    <w:rsid w:val="00C9716F"/>
    <w:rsid w:val="00C9765D"/>
    <w:rsid w:val="00CA1FE5"/>
    <w:rsid w:val="00CB01F5"/>
    <w:rsid w:val="00CB0708"/>
    <w:rsid w:val="00CB26B8"/>
    <w:rsid w:val="00CB4612"/>
    <w:rsid w:val="00CB4AB2"/>
    <w:rsid w:val="00CC0DC7"/>
    <w:rsid w:val="00CC167C"/>
    <w:rsid w:val="00CC193E"/>
    <w:rsid w:val="00CC2109"/>
    <w:rsid w:val="00CC417E"/>
    <w:rsid w:val="00CC697A"/>
    <w:rsid w:val="00CD21E4"/>
    <w:rsid w:val="00CD2B32"/>
    <w:rsid w:val="00CD403D"/>
    <w:rsid w:val="00CD6AA1"/>
    <w:rsid w:val="00CD6E2C"/>
    <w:rsid w:val="00CE40B1"/>
    <w:rsid w:val="00CE502F"/>
    <w:rsid w:val="00CE7600"/>
    <w:rsid w:val="00CF0DF9"/>
    <w:rsid w:val="00CF14F0"/>
    <w:rsid w:val="00CF6C4A"/>
    <w:rsid w:val="00CF77C0"/>
    <w:rsid w:val="00D010B2"/>
    <w:rsid w:val="00D013C6"/>
    <w:rsid w:val="00D02E94"/>
    <w:rsid w:val="00D03EDC"/>
    <w:rsid w:val="00D12CC3"/>
    <w:rsid w:val="00D160D4"/>
    <w:rsid w:val="00D17B02"/>
    <w:rsid w:val="00D21F76"/>
    <w:rsid w:val="00D232BC"/>
    <w:rsid w:val="00D25A7F"/>
    <w:rsid w:val="00D265A5"/>
    <w:rsid w:val="00D27823"/>
    <w:rsid w:val="00D32F63"/>
    <w:rsid w:val="00D34FA9"/>
    <w:rsid w:val="00D41CF8"/>
    <w:rsid w:val="00D4233E"/>
    <w:rsid w:val="00D42C68"/>
    <w:rsid w:val="00D5010C"/>
    <w:rsid w:val="00D53B41"/>
    <w:rsid w:val="00D5739A"/>
    <w:rsid w:val="00D57919"/>
    <w:rsid w:val="00D620DD"/>
    <w:rsid w:val="00D6316F"/>
    <w:rsid w:val="00D6491E"/>
    <w:rsid w:val="00D65854"/>
    <w:rsid w:val="00D67A2E"/>
    <w:rsid w:val="00D70B08"/>
    <w:rsid w:val="00D728FB"/>
    <w:rsid w:val="00D7407B"/>
    <w:rsid w:val="00D875A7"/>
    <w:rsid w:val="00DA08DF"/>
    <w:rsid w:val="00DA2BD3"/>
    <w:rsid w:val="00DA66AB"/>
    <w:rsid w:val="00DA703E"/>
    <w:rsid w:val="00DA7375"/>
    <w:rsid w:val="00DB0476"/>
    <w:rsid w:val="00DB6BD2"/>
    <w:rsid w:val="00DC0F4A"/>
    <w:rsid w:val="00DC165B"/>
    <w:rsid w:val="00DC1E05"/>
    <w:rsid w:val="00DC3C32"/>
    <w:rsid w:val="00DC4AF5"/>
    <w:rsid w:val="00DC64DC"/>
    <w:rsid w:val="00DD1317"/>
    <w:rsid w:val="00DD65F7"/>
    <w:rsid w:val="00DD76FE"/>
    <w:rsid w:val="00DE062F"/>
    <w:rsid w:val="00DE2993"/>
    <w:rsid w:val="00DE2D4D"/>
    <w:rsid w:val="00E03A04"/>
    <w:rsid w:val="00E04936"/>
    <w:rsid w:val="00E11F90"/>
    <w:rsid w:val="00E13374"/>
    <w:rsid w:val="00E2222C"/>
    <w:rsid w:val="00E327F6"/>
    <w:rsid w:val="00E3723A"/>
    <w:rsid w:val="00E50FAC"/>
    <w:rsid w:val="00E52769"/>
    <w:rsid w:val="00E55E4E"/>
    <w:rsid w:val="00E56355"/>
    <w:rsid w:val="00E613F2"/>
    <w:rsid w:val="00E674C0"/>
    <w:rsid w:val="00E70D86"/>
    <w:rsid w:val="00E746C0"/>
    <w:rsid w:val="00E803D2"/>
    <w:rsid w:val="00E80415"/>
    <w:rsid w:val="00E8197D"/>
    <w:rsid w:val="00E84BAD"/>
    <w:rsid w:val="00E866E6"/>
    <w:rsid w:val="00E86DAA"/>
    <w:rsid w:val="00E951ED"/>
    <w:rsid w:val="00EA5DF2"/>
    <w:rsid w:val="00EB104D"/>
    <w:rsid w:val="00EB1EA1"/>
    <w:rsid w:val="00EB7B95"/>
    <w:rsid w:val="00EB7D72"/>
    <w:rsid w:val="00EC0143"/>
    <w:rsid w:val="00EC05E3"/>
    <w:rsid w:val="00EC092E"/>
    <w:rsid w:val="00EC1412"/>
    <w:rsid w:val="00EC1D96"/>
    <w:rsid w:val="00EC522A"/>
    <w:rsid w:val="00EE0095"/>
    <w:rsid w:val="00EE0633"/>
    <w:rsid w:val="00EE0D9D"/>
    <w:rsid w:val="00EE6851"/>
    <w:rsid w:val="00EF39C2"/>
    <w:rsid w:val="00EF610F"/>
    <w:rsid w:val="00F01F02"/>
    <w:rsid w:val="00F14740"/>
    <w:rsid w:val="00F1487F"/>
    <w:rsid w:val="00F167AA"/>
    <w:rsid w:val="00F170FE"/>
    <w:rsid w:val="00F22044"/>
    <w:rsid w:val="00F22076"/>
    <w:rsid w:val="00F2616B"/>
    <w:rsid w:val="00F32A33"/>
    <w:rsid w:val="00F35381"/>
    <w:rsid w:val="00F56D5C"/>
    <w:rsid w:val="00F62DAC"/>
    <w:rsid w:val="00F67B61"/>
    <w:rsid w:val="00F70B73"/>
    <w:rsid w:val="00F71FD0"/>
    <w:rsid w:val="00F728D3"/>
    <w:rsid w:val="00F7304F"/>
    <w:rsid w:val="00F766E1"/>
    <w:rsid w:val="00F777CA"/>
    <w:rsid w:val="00F81003"/>
    <w:rsid w:val="00F8180A"/>
    <w:rsid w:val="00F86561"/>
    <w:rsid w:val="00F94F5E"/>
    <w:rsid w:val="00F96619"/>
    <w:rsid w:val="00FA7F8C"/>
    <w:rsid w:val="00FB0B57"/>
    <w:rsid w:val="00FB10A9"/>
    <w:rsid w:val="00FB4E81"/>
    <w:rsid w:val="00FB5C88"/>
    <w:rsid w:val="00FB5F8F"/>
    <w:rsid w:val="00FC165C"/>
    <w:rsid w:val="00FD2A44"/>
    <w:rsid w:val="00FD3E4E"/>
    <w:rsid w:val="00FD7937"/>
    <w:rsid w:val="00FE6630"/>
    <w:rsid w:val="00FF0F22"/>
    <w:rsid w:val="00FF5B1C"/>
    <w:rsid w:val="00FF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181FB3"/>
  <w15:chartTrackingRefBased/>
  <w15:docId w15:val="{43A90A1A-89A8-41E9-8394-EF597351D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uiPriority="99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0F4A"/>
    <w:pPr>
      <w:jc w:val="both"/>
    </w:pPr>
    <w:rPr>
      <w:rFonts w:ascii="Arial" w:eastAsia="Times" w:hAnsi="Arial"/>
      <w:sz w:val="22"/>
    </w:rPr>
  </w:style>
  <w:style w:type="paragraph" w:styleId="Ttulo1">
    <w:name w:val="heading 1"/>
    <w:basedOn w:val="Normal"/>
    <w:next w:val="Normal"/>
    <w:qFormat/>
    <w:rsid w:val="00F9661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2B624F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Ttulo3">
    <w:name w:val="heading 3"/>
    <w:basedOn w:val="Normal"/>
    <w:next w:val="Normal"/>
    <w:qFormat/>
    <w:rsid w:val="00D6491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D6491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D6491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12B5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12B55"/>
    <w:pPr>
      <w:tabs>
        <w:tab w:val="center" w:pos="4252"/>
        <w:tab w:val="right" w:pos="8504"/>
      </w:tabs>
    </w:pPr>
  </w:style>
  <w:style w:type="character" w:styleId="Hipervnculo">
    <w:name w:val="Hyperlink"/>
    <w:rsid w:val="00A12B5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rsid w:val="000647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</w:rPr>
  </w:style>
  <w:style w:type="paragraph" w:styleId="Textodeglobo">
    <w:name w:val="Balloon Text"/>
    <w:basedOn w:val="Normal"/>
    <w:semiHidden/>
    <w:rsid w:val="007A49BC"/>
    <w:rPr>
      <w:rFonts w:ascii="Tahoma" w:hAnsi="Tahoma" w:cs="Tahoma"/>
      <w:sz w:val="16"/>
      <w:szCs w:val="16"/>
    </w:rPr>
  </w:style>
  <w:style w:type="character" w:styleId="Hipervnculovisitado">
    <w:name w:val="FollowedHyperlink"/>
    <w:rsid w:val="005C2608"/>
    <w:rPr>
      <w:color w:val="800080"/>
      <w:u w:val="single"/>
    </w:rPr>
  </w:style>
  <w:style w:type="character" w:customStyle="1" w:styleId="volume">
    <w:name w:val="volume"/>
    <w:basedOn w:val="Fuentedeprrafopredeter"/>
    <w:rsid w:val="00CF14F0"/>
  </w:style>
  <w:style w:type="character" w:customStyle="1" w:styleId="issue">
    <w:name w:val="issue"/>
    <w:basedOn w:val="Fuentedeprrafopredeter"/>
    <w:rsid w:val="00CF14F0"/>
  </w:style>
  <w:style w:type="character" w:customStyle="1" w:styleId="pages">
    <w:name w:val="pages"/>
    <w:basedOn w:val="Fuentedeprrafopredeter"/>
    <w:rsid w:val="00CF14F0"/>
  </w:style>
  <w:style w:type="character" w:styleId="Refdecomentario">
    <w:name w:val="annotation reference"/>
    <w:semiHidden/>
    <w:rsid w:val="000B1A1B"/>
    <w:rPr>
      <w:sz w:val="16"/>
      <w:szCs w:val="16"/>
    </w:rPr>
  </w:style>
  <w:style w:type="paragraph" w:styleId="Textocomentario">
    <w:name w:val="annotation text"/>
    <w:basedOn w:val="Normal"/>
    <w:semiHidden/>
    <w:rsid w:val="000B1A1B"/>
    <w:rPr>
      <w:sz w:val="20"/>
    </w:rPr>
  </w:style>
  <w:style w:type="paragraph" w:styleId="Asuntodelcomentario">
    <w:name w:val="annotation subject"/>
    <w:basedOn w:val="Textocomentario"/>
    <w:next w:val="Textocomentario"/>
    <w:semiHidden/>
    <w:rsid w:val="000B1A1B"/>
    <w:rPr>
      <w:b/>
      <w:bCs/>
    </w:rPr>
  </w:style>
  <w:style w:type="character" w:styleId="Textoennegrita">
    <w:name w:val="Strong"/>
    <w:uiPriority w:val="22"/>
    <w:qFormat/>
    <w:rsid w:val="00440981"/>
    <w:rPr>
      <w:b/>
      <w:bCs/>
    </w:rPr>
  </w:style>
  <w:style w:type="paragraph" w:styleId="NormalWeb">
    <w:name w:val="Normal (Web)"/>
    <w:basedOn w:val="Normal"/>
    <w:uiPriority w:val="99"/>
    <w:rsid w:val="0044098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table" w:styleId="Tablaconcuadrcula">
    <w:name w:val="Table Grid"/>
    <w:basedOn w:val="Tablanormal"/>
    <w:rsid w:val="000679B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7A09E6"/>
    <w:pPr>
      <w:spacing w:after="200" w:line="276" w:lineRule="auto"/>
      <w:ind w:left="720"/>
      <w:contextualSpacing/>
      <w:jc w:val="left"/>
    </w:pPr>
    <w:rPr>
      <w:rFonts w:ascii="Calibri" w:eastAsia="Calibri" w:hAnsi="Calibri"/>
      <w:szCs w:val="22"/>
      <w:lang w:eastAsia="en-US"/>
    </w:rPr>
  </w:style>
  <w:style w:type="paragraph" w:customStyle="1" w:styleId="seccion">
    <w:name w:val="seccion"/>
    <w:basedOn w:val="Normal"/>
    <w:rsid w:val="002B624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red">
    <w:name w:val="red"/>
    <w:basedOn w:val="Fuentedeprrafopredeter"/>
    <w:rsid w:val="002B624F"/>
  </w:style>
  <w:style w:type="paragraph" w:customStyle="1" w:styleId="fecha">
    <w:name w:val="fecha"/>
    <w:basedOn w:val="Normal"/>
    <w:rsid w:val="002B624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entradilla">
    <w:name w:val="entradilla"/>
    <w:basedOn w:val="Normal"/>
    <w:rsid w:val="002B624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addthisseparator">
    <w:name w:val="addthis_separator"/>
    <w:basedOn w:val="Fuentedeprrafopredeter"/>
    <w:rsid w:val="002B624F"/>
  </w:style>
  <w:style w:type="paragraph" w:customStyle="1" w:styleId="firma">
    <w:name w:val="firma"/>
    <w:basedOn w:val="Normal"/>
    <w:rsid w:val="00D6491E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nfasis">
    <w:name w:val="Emphasis"/>
    <w:uiPriority w:val="20"/>
    <w:qFormat/>
    <w:rsid w:val="00D6491E"/>
    <w:rPr>
      <w:i/>
      <w:iCs/>
    </w:rPr>
  </w:style>
  <w:style w:type="character" w:customStyle="1" w:styleId="localizacion">
    <w:name w:val="localizacion"/>
    <w:basedOn w:val="Fuentedeprrafopredeter"/>
    <w:rsid w:val="00D6491E"/>
  </w:style>
  <w:style w:type="paragraph" w:customStyle="1" w:styleId="label">
    <w:name w:val="label"/>
    <w:basedOn w:val="Normal"/>
    <w:rsid w:val="00D6491E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publicidadcontenido">
    <w:name w:val="publicidad_contenido"/>
    <w:basedOn w:val="Normal"/>
    <w:rsid w:val="00D6491E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styleId="z-Principiodelformulario">
    <w:name w:val="HTML Top of Form"/>
    <w:basedOn w:val="Normal"/>
    <w:next w:val="Normal"/>
    <w:hidden/>
    <w:rsid w:val="00D6491E"/>
    <w:pPr>
      <w:pBdr>
        <w:bottom w:val="single" w:sz="6" w:space="1" w:color="auto"/>
      </w:pBdr>
      <w:jc w:val="center"/>
    </w:pPr>
    <w:rPr>
      <w:rFonts w:eastAsia="Times New Roman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hidden/>
    <w:rsid w:val="00D6491E"/>
    <w:pPr>
      <w:pBdr>
        <w:top w:val="single" w:sz="6" w:space="1" w:color="auto"/>
      </w:pBdr>
      <w:jc w:val="center"/>
    </w:pPr>
    <w:rPr>
      <w:rFonts w:eastAsia="Times New Roman" w:cs="Arial"/>
      <w:vanish/>
      <w:sz w:val="16"/>
      <w:szCs w:val="16"/>
    </w:rPr>
  </w:style>
  <w:style w:type="character" w:customStyle="1" w:styleId="linkscomentar">
    <w:name w:val="links_comentar"/>
    <w:basedOn w:val="Fuentedeprrafopredeter"/>
    <w:rsid w:val="00D6491E"/>
  </w:style>
  <w:style w:type="character" w:customStyle="1" w:styleId="fechahora">
    <w:name w:val="fecha_hora"/>
    <w:basedOn w:val="Fuentedeprrafopredeter"/>
    <w:rsid w:val="00D6491E"/>
  </w:style>
  <w:style w:type="character" w:customStyle="1" w:styleId="numerovotos">
    <w:name w:val="numero_votos"/>
    <w:basedOn w:val="Fuentedeprrafopredeter"/>
    <w:rsid w:val="00F96619"/>
  </w:style>
  <w:style w:type="character" w:customStyle="1" w:styleId="artch5comentarios">
    <w:name w:val="art_ch5_comentarios"/>
    <w:basedOn w:val="Fuentedeprrafopredeter"/>
    <w:rsid w:val="00F96619"/>
  </w:style>
  <w:style w:type="character" w:customStyle="1" w:styleId="artstu">
    <w:name w:val="art_s_tu"/>
    <w:basedOn w:val="Fuentedeprrafopredeter"/>
    <w:rsid w:val="00F96619"/>
  </w:style>
  <w:style w:type="paragraph" w:customStyle="1" w:styleId="frmtxt">
    <w:name w:val="frm_txt"/>
    <w:basedOn w:val="Normal"/>
    <w:rsid w:val="00F9661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frmder">
    <w:name w:val="frm_der"/>
    <w:basedOn w:val="Normal"/>
    <w:rsid w:val="00F9661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asterisco">
    <w:name w:val="asterisco"/>
    <w:basedOn w:val="Fuentedeprrafopredeter"/>
    <w:rsid w:val="00F96619"/>
  </w:style>
  <w:style w:type="character" w:customStyle="1" w:styleId="obligatorio">
    <w:name w:val="obligatorio"/>
    <w:basedOn w:val="Fuentedeprrafopredeter"/>
    <w:rsid w:val="00F96619"/>
  </w:style>
  <w:style w:type="character" w:customStyle="1" w:styleId="max">
    <w:name w:val="max"/>
    <w:basedOn w:val="Fuentedeprrafopredeter"/>
    <w:rsid w:val="004974C5"/>
  </w:style>
  <w:style w:type="character" w:customStyle="1" w:styleId="min">
    <w:name w:val="min"/>
    <w:basedOn w:val="Fuentedeprrafopredeter"/>
    <w:rsid w:val="004974C5"/>
  </w:style>
  <w:style w:type="character" w:customStyle="1" w:styleId="ico">
    <w:name w:val="ico"/>
    <w:basedOn w:val="Fuentedeprrafopredeter"/>
    <w:rsid w:val="004974C5"/>
  </w:style>
  <w:style w:type="character" w:customStyle="1" w:styleId="gris1">
    <w:name w:val="gris_1"/>
    <w:basedOn w:val="Fuentedeprrafopredeter"/>
    <w:rsid w:val="00E70D86"/>
  </w:style>
  <w:style w:type="character" w:customStyle="1" w:styleId="comentarios">
    <w:name w:val="comentarios"/>
    <w:basedOn w:val="Fuentedeprrafopredeter"/>
    <w:rsid w:val="00E70D86"/>
  </w:style>
  <w:style w:type="paragraph" w:customStyle="1" w:styleId="titfoto">
    <w:name w:val="titfoto"/>
    <w:basedOn w:val="Normal"/>
    <w:rsid w:val="00E70D8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sep">
    <w:name w:val="sep"/>
    <w:basedOn w:val="Fuentedeprrafopredeter"/>
    <w:rsid w:val="00C05009"/>
  </w:style>
  <w:style w:type="character" w:customStyle="1" w:styleId="fech">
    <w:name w:val="fech"/>
    <w:basedOn w:val="Fuentedeprrafopredeter"/>
    <w:rsid w:val="00C05009"/>
  </w:style>
  <w:style w:type="paragraph" w:customStyle="1" w:styleId="ladillo">
    <w:name w:val="ladillo"/>
    <w:basedOn w:val="Normal"/>
    <w:rsid w:val="00C0500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marg-btt">
    <w:name w:val="marg-btt"/>
    <w:basedOn w:val="Normal"/>
    <w:rsid w:val="00C0500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brr">
    <w:name w:val="brr"/>
    <w:basedOn w:val="Normal"/>
    <w:rsid w:val="00C0500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mes">
    <w:name w:val="mes"/>
    <w:basedOn w:val="Fuentedeprrafopredeter"/>
    <w:rsid w:val="006D40A4"/>
  </w:style>
  <w:style w:type="paragraph" w:customStyle="1" w:styleId="logo-universia">
    <w:name w:val="logo-universia"/>
    <w:basedOn w:val="Normal"/>
    <w:rsid w:val="0022437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portal">
    <w:name w:val="portal"/>
    <w:basedOn w:val="Fuentedeprrafopredeter"/>
    <w:rsid w:val="00224370"/>
  </w:style>
  <w:style w:type="paragraph" w:customStyle="1" w:styleId="pais">
    <w:name w:val="pais"/>
    <w:basedOn w:val="Normal"/>
    <w:rsid w:val="0022437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float-left">
    <w:name w:val="float-left"/>
    <w:basedOn w:val="Normal"/>
    <w:rsid w:val="0022437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num">
    <w:name w:val="num"/>
    <w:basedOn w:val="Fuentedeprrafopredeter"/>
    <w:rsid w:val="00464B6E"/>
  </w:style>
  <w:style w:type="character" w:customStyle="1" w:styleId="adr">
    <w:name w:val="adr"/>
    <w:basedOn w:val="Fuentedeprrafopredeter"/>
    <w:rsid w:val="00464B6E"/>
  </w:style>
  <w:style w:type="character" w:customStyle="1" w:styleId="locality">
    <w:name w:val="locality"/>
    <w:basedOn w:val="Fuentedeprrafopredeter"/>
    <w:rsid w:val="00464B6E"/>
  </w:style>
  <w:style w:type="character" w:customStyle="1" w:styleId="updateddtstamp">
    <w:name w:val="updated dtstamp"/>
    <w:basedOn w:val="Fuentedeprrafopredeter"/>
    <w:rsid w:val="00464B6E"/>
  </w:style>
  <w:style w:type="character" w:customStyle="1" w:styleId="hour">
    <w:name w:val="hour"/>
    <w:basedOn w:val="Fuentedeprrafopredeter"/>
    <w:rsid w:val="00464B6E"/>
  </w:style>
  <w:style w:type="paragraph" w:customStyle="1" w:styleId="texto">
    <w:name w:val="texto"/>
    <w:basedOn w:val="Normal"/>
    <w:rsid w:val="00464B6E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rc-elemento-accesorio">
    <w:name w:val="rc-elemento-accesorio"/>
    <w:basedOn w:val="Fuentedeprrafopredeter"/>
    <w:rsid w:val="0073734C"/>
  </w:style>
  <w:style w:type="paragraph" w:customStyle="1" w:styleId="rc-canal-salud">
    <w:name w:val="rc-canal-salud"/>
    <w:basedOn w:val="Normal"/>
    <w:rsid w:val="0073734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firm">
    <w:name w:val="firm"/>
    <w:basedOn w:val="Fuentedeprrafopredeter"/>
    <w:rsid w:val="00DB0476"/>
  </w:style>
  <w:style w:type="character" w:customStyle="1" w:styleId="pie">
    <w:name w:val="pie"/>
    <w:basedOn w:val="Fuentedeprrafopredeter"/>
    <w:rsid w:val="00DB0476"/>
  </w:style>
  <w:style w:type="paragraph" w:customStyle="1" w:styleId="logo">
    <w:name w:val="logo"/>
    <w:basedOn w:val="Normal"/>
    <w:rsid w:val="00E866E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imprimir">
    <w:name w:val="imprimir"/>
    <w:basedOn w:val="Normal"/>
    <w:rsid w:val="00E866E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login">
    <w:name w:val="login"/>
    <w:basedOn w:val="Normal"/>
    <w:rsid w:val="00E866E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fuentefecha">
    <w:name w:val="fuentefecha"/>
    <w:basedOn w:val="Normal"/>
    <w:rsid w:val="00E866E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mayusculas">
    <w:name w:val="mayusculas"/>
    <w:basedOn w:val="Fuentedeprrafopredeter"/>
    <w:rsid w:val="00E866E6"/>
  </w:style>
  <w:style w:type="character" w:customStyle="1" w:styleId="numerocomentarios">
    <w:name w:val="numerocomentarios"/>
    <w:basedOn w:val="Fuentedeprrafopredeter"/>
    <w:rsid w:val="00E866E6"/>
  </w:style>
  <w:style w:type="paragraph" w:customStyle="1" w:styleId="dateline">
    <w:name w:val="dateline"/>
    <w:basedOn w:val="Normal"/>
    <w:rsid w:val="00692B3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credit">
    <w:name w:val="credit"/>
    <w:basedOn w:val="Fuentedeprrafopredeter"/>
    <w:rsid w:val="00692B32"/>
  </w:style>
  <w:style w:type="paragraph" w:customStyle="1" w:styleId="mce">
    <w:name w:val="mce"/>
    <w:basedOn w:val="Normal"/>
    <w:rsid w:val="00692B3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titletext">
    <w:name w:val="titletext"/>
    <w:basedOn w:val="Fuentedeprrafopredeter"/>
    <w:rsid w:val="00692B32"/>
  </w:style>
  <w:style w:type="character" w:customStyle="1" w:styleId="sourcesource-prefsid-762600">
    <w:name w:val="source source-pref sid-762600"/>
    <w:basedOn w:val="Fuentedeprrafopredeter"/>
    <w:rsid w:val="00692B32"/>
  </w:style>
  <w:style w:type="character" w:customStyle="1" w:styleId="Fecha1">
    <w:name w:val="Fecha1"/>
    <w:basedOn w:val="Fuentedeprrafopredeter"/>
    <w:rsid w:val="00692B32"/>
  </w:style>
  <w:style w:type="character" w:customStyle="1" w:styleId="sourcesource-prefsid-763928">
    <w:name w:val="source source-pref sid-763928"/>
    <w:basedOn w:val="Fuentedeprrafopredeter"/>
    <w:rsid w:val="00692B32"/>
  </w:style>
  <w:style w:type="character" w:customStyle="1" w:styleId="sourcesource-prefsid-761615">
    <w:name w:val="source source-pref sid-761615"/>
    <w:basedOn w:val="Fuentedeprrafopredeter"/>
    <w:rsid w:val="00692B32"/>
  </w:style>
  <w:style w:type="character" w:customStyle="1" w:styleId="sourcesource-prefsid-870019">
    <w:name w:val="source source-pref sid-870019"/>
    <w:basedOn w:val="Fuentedeprrafopredeter"/>
    <w:rsid w:val="00692B32"/>
  </w:style>
  <w:style w:type="character" w:customStyle="1" w:styleId="sourcesource-prefsid-763328">
    <w:name w:val="source source-pref sid-763328"/>
    <w:basedOn w:val="Fuentedeprrafopredeter"/>
    <w:rsid w:val="00692B32"/>
  </w:style>
  <w:style w:type="character" w:customStyle="1" w:styleId="sourcesource-prefsid-861960">
    <w:name w:val="source source-pref sid-861960"/>
    <w:basedOn w:val="Fuentedeprrafopredeter"/>
    <w:rsid w:val="00692B32"/>
  </w:style>
  <w:style w:type="character" w:customStyle="1" w:styleId="sourcesource-prefsid-761684">
    <w:name w:val="source source-pref sid-761684"/>
    <w:basedOn w:val="Fuentedeprrafopredeter"/>
    <w:rsid w:val="00692B32"/>
  </w:style>
  <w:style w:type="character" w:customStyle="1" w:styleId="sourcesource-prefsid-763089">
    <w:name w:val="source source-pref sid-763089"/>
    <w:basedOn w:val="Fuentedeprrafopredeter"/>
    <w:rsid w:val="00692B32"/>
  </w:style>
  <w:style w:type="character" w:customStyle="1" w:styleId="sourcesource-prefsid-762133">
    <w:name w:val="source source-pref sid-762133"/>
    <w:basedOn w:val="Fuentedeprrafopredeter"/>
    <w:rsid w:val="00692B32"/>
  </w:style>
  <w:style w:type="character" w:customStyle="1" w:styleId="sourcesource-prefsid-780410">
    <w:name w:val="source source-pref sid-780410"/>
    <w:basedOn w:val="Fuentedeprrafopredeter"/>
    <w:rsid w:val="00692B32"/>
  </w:style>
  <w:style w:type="character" w:customStyle="1" w:styleId="sourcesource-prefsid-821883">
    <w:name w:val="source source-pref sid-821883"/>
    <w:basedOn w:val="Fuentedeprrafopredeter"/>
    <w:rsid w:val="00692B32"/>
  </w:style>
  <w:style w:type="character" w:customStyle="1" w:styleId="sourcesource-prefsid-799405">
    <w:name w:val="source source-pref sid-799405"/>
    <w:basedOn w:val="Fuentedeprrafopredeter"/>
    <w:rsid w:val="00692B32"/>
  </w:style>
  <w:style w:type="character" w:customStyle="1" w:styleId="sourcesource-prefsid-809468">
    <w:name w:val="source source-pref sid-809468"/>
    <w:basedOn w:val="Fuentedeprrafopredeter"/>
    <w:rsid w:val="00692B32"/>
  </w:style>
  <w:style w:type="character" w:customStyle="1" w:styleId="sourcesource-prefsid-761940">
    <w:name w:val="source source-pref sid-761940"/>
    <w:basedOn w:val="Fuentedeprrafopredeter"/>
    <w:rsid w:val="00692B32"/>
  </w:style>
  <w:style w:type="character" w:customStyle="1" w:styleId="sourcesource-prefsid-764028">
    <w:name w:val="source source-pref sid-764028"/>
    <w:basedOn w:val="Fuentedeprrafopredeter"/>
    <w:rsid w:val="00692B32"/>
  </w:style>
  <w:style w:type="character" w:customStyle="1" w:styleId="sourcesource-prefsid-850201">
    <w:name w:val="source source-pref sid-850201"/>
    <w:basedOn w:val="Fuentedeprrafopredeter"/>
    <w:rsid w:val="00692B32"/>
  </w:style>
  <w:style w:type="character" w:customStyle="1" w:styleId="sourcesource-prefsid-762305">
    <w:name w:val="source source-pref sid-762305"/>
    <w:basedOn w:val="Fuentedeprrafopredeter"/>
    <w:rsid w:val="00692B32"/>
  </w:style>
  <w:style w:type="character" w:customStyle="1" w:styleId="sourcesource-prefsid-762720">
    <w:name w:val="source source-pref sid-762720"/>
    <w:basedOn w:val="Fuentedeprrafopredeter"/>
    <w:rsid w:val="00692B32"/>
  </w:style>
  <w:style w:type="character" w:customStyle="1" w:styleId="sourcesource-prefsid-763898">
    <w:name w:val="source source-pref sid-763898"/>
    <w:basedOn w:val="Fuentedeprrafopredeter"/>
    <w:rsid w:val="00692B32"/>
  </w:style>
  <w:style w:type="character" w:customStyle="1" w:styleId="sourcesource-prefsid-762214">
    <w:name w:val="source source-pref sid-762214"/>
    <w:basedOn w:val="Fuentedeprrafopredeter"/>
    <w:rsid w:val="00692B32"/>
  </w:style>
  <w:style w:type="character" w:customStyle="1" w:styleId="sourcesource-prefsid-848666">
    <w:name w:val="source source-pref sid-848666"/>
    <w:basedOn w:val="Fuentedeprrafopredeter"/>
    <w:rsid w:val="00692B32"/>
  </w:style>
  <w:style w:type="character" w:customStyle="1" w:styleId="sourcesource-prefsid-890328">
    <w:name w:val="source source-pref sid-890328"/>
    <w:basedOn w:val="Fuentedeprrafopredeter"/>
    <w:rsid w:val="00692B32"/>
  </w:style>
  <w:style w:type="character" w:customStyle="1" w:styleId="sourcesource-prefsid-764258">
    <w:name w:val="source source-pref sid-764258"/>
    <w:basedOn w:val="Fuentedeprrafopredeter"/>
    <w:rsid w:val="00692B32"/>
  </w:style>
  <w:style w:type="character" w:customStyle="1" w:styleId="sourcesource-prefsid-762808">
    <w:name w:val="source source-pref sid-762808"/>
    <w:basedOn w:val="Fuentedeprrafopredeter"/>
    <w:rsid w:val="00692B32"/>
  </w:style>
  <w:style w:type="character" w:customStyle="1" w:styleId="sourcesource-prefsid-783454">
    <w:name w:val="source source-pref sid-783454"/>
    <w:basedOn w:val="Fuentedeprrafopredeter"/>
    <w:rsid w:val="00692B32"/>
  </w:style>
  <w:style w:type="character" w:customStyle="1" w:styleId="sourcesource-prefsid-791373">
    <w:name w:val="source source-pref sid-791373"/>
    <w:basedOn w:val="Fuentedeprrafopredeter"/>
    <w:rsid w:val="00692B32"/>
  </w:style>
  <w:style w:type="character" w:customStyle="1" w:styleId="sourcesource-prefsid-763677">
    <w:name w:val="source source-pref sid-763677"/>
    <w:basedOn w:val="Fuentedeprrafopredeter"/>
    <w:rsid w:val="00692B32"/>
  </w:style>
  <w:style w:type="character" w:customStyle="1" w:styleId="sourcesource-prefsid-764216">
    <w:name w:val="source source-pref sid-764216"/>
    <w:basedOn w:val="Fuentedeprrafopredeter"/>
    <w:rsid w:val="00692B32"/>
  </w:style>
  <w:style w:type="character" w:customStyle="1" w:styleId="sourcesource-prefsid-838726">
    <w:name w:val="source source-pref sid-838726"/>
    <w:basedOn w:val="Fuentedeprrafopredeter"/>
    <w:rsid w:val="00692B32"/>
  </w:style>
  <w:style w:type="character" w:customStyle="1" w:styleId="sourcesource-prefsid-762123">
    <w:name w:val="source source-pref sid-762123"/>
    <w:basedOn w:val="Fuentedeprrafopredeter"/>
    <w:rsid w:val="00692B32"/>
  </w:style>
  <w:style w:type="character" w:customStyle="1" w:styleId="sourcesource-prefsid-762913">
    <w:name w:val="source source-pref sid-762913"/>
    <w:basedOn w:val="Fuentedeprrafopredeter"/>
    <w:rsid w:val="00692B32"/>
  </w:style>
  <w:style w:type="character" w:customStyle="1" w:styleId="sourcesource-prefsid-762966">
    <w:name w:val="source source-pref sid-762966"/>
    <w:basedOn w:val="Fuentedeprrafopredeter"/>
    <w:rsid w:val="00692B32"/>
  </w:style>
  <w:style w:type="character" w:customStyle="1" w:styleId="sourcesource-prefsid-761768">
    <w:name w:val="source source-pref sid-761768"/>
    <w:basedOn w:val="Fuentedeprrafopredeter"/>
    <w:rsid w:val="00692B32"/>
  </w:style>
  <w:style w:type="character" w:customStyle="1" w:styleId="sourcesource-prefsid-763662">
    <w:name w:val="source source-pref sid-763662"/>
    <w:basedOn w:val="Fuentedeprrafopredeter"/>
    <w:rsid w:val="00692B32"/>
  </w:style>
  <w:style w:type="character" w:customStyle="1" w:styleId="sourcesource-prefsid-762992">
    <w:name w:val="source source-pref sid-762992"/>
    <w:basedOn w:val="Fuentedeprrafopredeter"/>
    <w:rsid w:val="00692B32"/>
  </w:style>
  <w:style w:type="character" w:customStyle="1" w:styleId="sourcesource-prefsid-877250">
    <w:name w:val="source source-pref sid-877250"/>
    <w:basedOn w:val="Fuentedeprrafopredeter"/>
    <w:rsid w:val="00692B32"/>
  </w:style>
  <w:style w:type="character" w:customStyle="1" w:styleId="sourcesource-prefsid-879811">
    <w:name w:val="source source-pref sid-879811"/>
    <w:basedOn w:val="Fuentedeprrafopredeter"/>
    <w:rsid w:val="00692B32"/>
  </w:style>
  <w:style w:type="character" w:customStyle="1" w:styleId="sourcesource-prefsid-763127">
    <w:name w:val="source source-pref sid-763127"/>
    <w:basedOn w:val="Fuentedeprrafopredeter"/>
    <w:rsid w:val="00692B32"/>
  </w:style>
  <w:style w:type="character" w:customStyle="1" w:styleId="sourcesource-prefsid-763002">
    <w:name w:val="source source-pref sid-763002"/>
    <w:basedOn w:val="Fuentedeprrafopredeter"/>
    <w:rsid w:val="00692B32"/>
  </w:style>
  <w:style w:type="character" w:customStyle="1" w:styleId="sourcesource-prefsid-762280">
    <w:name w:val="source source-pref sid-762280"/>
    <w:basedOn w:val="Fuentedeprrafopredeter"/>
    <w:rsid w:val="00692B32"/>
  </w:style>
  <w:style w:type="character" w:customStyle="1" w:styleId="sourcesource-prefsid-763037">
    <w:name w:val="source source-pref sid-763037"/>
    <w:basedOn w:val="Fuentedeprrafopredeter"/>
    <w:rsid w:val="00692B32"/>
  </w:style>
  <w:style w:type="character" w:customStyle="1" w:styleId="sourcesource-prefsid-764008">
    <w:name w:val="source source-pref sid-764008"/>
    <w:basedOn w:val="Fuentedeprrafopredeter"/>
    <w:rsid w:val="00692B32"/>
  </w:style>
  <w:style w:type="character" w:customStyle="1" w:styleId="sourcesource-prefsid-857903">
    <w:name w:val="source source-pref sid-857903"/>
    <w:basedOn w:val="Fuentedeprrafopredeter"/>
    <w:rsid w:val="00692B32"/>
  </w:style>
  <w:style w:type="character" w:customStyle="1" w:styleId="sourcesource-prefsid-762266">
    <w:name w:val="source source-pref sid-762266"/>
    <w:basedOn w:val="Fuentedeprrafopredeter"/>
    <w:rsid w:val="00692B32"/>
  </w:style>
  <w:style w:type="character" w:customStyle="1" w:styleId="sourcesource-prefsid-824995">
    <w:name w:val="source source-pref sid-824995"/>
    <w:basedOn w:val="Fuentedeprrafopredeter"/>
    <w:rsid w:val="00692B32"/>
  </w:style>
  <w:style w:type="character" w:customStyle="1" w:styleId="sourcesource-prefsid-763396">
    <w:name w:val="source source-pref sid-763396"/>
    <w:basedOn w:val="Fuentedeprrafopredeter"/>
    <w:rsid w:val="00692B32"/>
  </w:style>
  <w:style w:type="character" w:customStyle="1" w:styleId="sourcesource-prefsid-764038">
    <w:name w:val="source source-pref sid-764038"/>
    <w:basedOn w:val="Fuentedeprrafopredeter"/>
    <w:rsid w:val="00692B32"/>
  </w:style>
  <w:style w:type="character" w:customStyle="1" w:styleId="sourcesource-prefsid-763245">
    <w:name w:val="source source-pref sid-763245"/>
    <w:basedOn w:val="Fuentedeprrafopredeter"/>
    <w:rsid w:val="00692B32"/>
  </w:style>
  <w:style w:type="character" w:customStyle="1" w:styleId="sourcesource-prefsid-762360">
    <w:name w:val="source source-pref sid-762360"/>
    <w:basedOn w:val="Fuentedeprrafopredeter"/>
    <w:rsid w:val="00692B32"/>
  </w:style>
  <w:style w:type="character" w:customStyle="1" w:styleId="sourcesource-prefsid-763880">
    <w:name w:val="source source-pref sid-763880"/>
    <w:basedOn w:val="Fuentedeprrafopredeter"/>
    <w:rsid w:val="00692B32"/>
  </w:style>
  <w:style w:type="character" w:customStyle="1" w:styleId="sourcesource-prefsid-763756">
    <w:name w:val="source source-pref sid-763756"/>
    <w:basedOn w:val="Fuentedeprrafopredeter"/>
    <w:rsid w:val="00692B32"/>
  </w:style>
  <w:style w:type="character" w:customStyle="1" w:styleId="sourcesource-prefsid-762101">
    <w:name w:val="source source-pref sid-762101"/>
    <w:basedOn w:val="Fuentedeprrafopredeter"/>
    <w:rsid w:val="00692B32"/>
  </w:style>
  <w:style w:type="character" w:customStyle="1" w:styleId="sourcesource-prefsid-767892">
    <w:name w:val="source source-pref sid-767892"/>
    <w:basedOn w:val="Fuentedeprrafopredeter"/>
    <w:rsid w:val="00692B32"/>
  </w:style>
  <w:style w:type="character" w:customStyle="1" w:styleId="sourcesource-prefsid-836230">
    <w:name w:val="source source-pref sid-836230"/>
    <w:basedOn w:val="Fuentedeprrafopredeter"/>
    <w:rsid w:val="00692B32"/>
  </w:style>
  <w:style w:type="character" w:customStyle="1" w:styleId="sourcesource-prefsid-762330">
    <w:name w:val="source source-pref sid-762330"/>
    <w:basedOn w:val="Fuentedeprrafopredeter"/>
    <w:rsid w:val="00692B32"/>
  </w:style>
  <w:style w:type="character" w:customStyle="1" w:styleId="sourcesource-prefsid-762088">
    <w:name w:val="source source-pref sid-762088"/>
    <w:basedOn w:val="Fuentedeprrafopredeter"/>
    <w:rsid w:val="00692B32"/>
  </w:style>
  <w:style w:type="character" w:customStyle="1" w:styleId="sourcesource-prefsid-836045">
    <w:name w:val="source source-pref sid-836045"/>
    <w:basedOn w:val="Fuentedeprrafopredeter"/>
    <w:rsid w:val="00692B32"/>
  </w:style>
  <w:style w:type="character" w:customStyle="1" w:styleId="sourcesource-prefsid-897256">
    <w:name w:val="source source-pref sid-897256"/>
    <w:basedOn w:val="Fuentedeprrafopredeter"/>
    <w:rsid w:val="00692B32"/>
  </w:style>
  <w:style w:type="character" w:customStyle="1" w:styleId="sourcesource-prefsid-838948">
    <w:name w:val="source source-pref sid-838948"/>
    <w:basedOn w:val="Fuentedeprrafopredeter"/>
    <w:rsid w:val="00692B32"/>
  </w:style>
  <w:style w:type="character" w:customStyle="1" w:styleId="sourcesource-prefsid-763608">
    <w:name w:val="source source-pref sid-763608"/>
    <w:basedOn w:val="Fuentedeprrafopredeter"/>
    <w:rsid w:val="00692B32"/>
  </w:style>
  <w:style w:type="character" w:customStyle="1" w:styleId="sourcesource-prefsid-803985">
    <w:name w:val="source source-pref sid-803985"/>
    <w:basedOn w:val="Fuentedeprrafopredeter"/>
    <w:rsid w:val="00692B32"/>
  </w:style>
  <w:style w:type="character" w:customStyle="1" w:styleId="sourcesource-prefsid-854898">
    <w:name w:val="source source-pref sid-854898"/>
    <w:basedOn w:val="Fuentedeprrafopredeter"/>
    <w:rsid w:val="00692B32"/>
  </w:style>
  <w:style w:type="character" w:customStyle="1" w:styleId="sourcesource-prefsid-840969">
    <w:name w:val="source source-pref sid-840969"/>
    <w:basedOn w:val="Fuentedeprrafopredeter"/>
    <w:rsid w:val="00692B32"/>
  </w:style>
  <w:style w:type="character" w:customStyle="1" w:styleId="sourcesource-prefsid-762818">
    <w:name w:val="source source-pref sid-762818"/>
    <w:basedOn w:val="Fuentedeprrafopredeter"/>
    <w:rsid w:val="00692B32"/>
  </w:style>
  <w:style w:type="paragraph" w:styleId="Ttulo">
    <w:name w:val="Title"/>
    <w:basedOn w:val="Normal"/>
    <w:next w:val="Normal"/>
    <w:link w:val="TtuloCar"/>
    <w:qFormat/>
    <w:rsid w:val="007D1F58"/>
    <w:pPr>
      <w:pBdr>
        <w:bottom w:val="single" w:sz="8" w:space="4" w:color="4F81BD"/>
      </w:pBdr>
      <w:spacing w:after="300"/>
      <w:contextualSpacing/>
      <w:jc w:val="left"/>
    </w:pPr>
    <w:rPr>
      <w:rFonts w:ascii="Cambria" w:eastAsia="Calibri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tuloCar">
    <w:name w:val="Título Car"/>
    <w:link w:val="Ttulo"/>
    <w:locked/>
    <w:rsid w:val="007D1F58"/>
    <w:rPr>
      <w:rFonts w:ascii="Cambria" w:eastAsia="Calibri" w:hAnsi="Cambria"/>
      <w:color w:val="17365D"/>
      <w:spacing w:val="5"/>
      <w:kern w:val="28"/>
      <w:sz w:val="52"/>
      <w:szCs w:val="52"/>
      <w:lang w:val="es-ES" w:eastAsia="en-US" w:bidi="ar-SA"/>
    </w:rPr>
  </w:style>
  <w:style w:type="character" w:customStyle="1" w:styleId="HTMLconformatoprevioCar">
    <w:name w:val="HTML con formato previo Car"/>
    <w:link w:val="HTMLconformatoprevio"/>
    <w:uiPriority w:val="99"/>
    <w:rsid w:val="0022753A"/>
    <w:rPr>
      <w:rFonts w:ascii="Courier New" w:hAnsi="Courier New" w:cs="Courier New"/>
    </w:rPr>
  </w:style>
  <w:style w:type="character" w:customStyle="1" w:styleId="PiedepginaCar">
    <w:name w:val="Pie de página Car"/>
    <w:link w:val="Piedepgina"/>
    <w:uiPriority w:val="99"/>
    <w:rsid w:val="005A055A"/>
    <w:rPr>
      <w:rFonts w:ascii="Arial" w:eastAsia="Times" w:hAnsi="Arial"/>
      <w:sz w:val="22"/>
      <w:lang w:val="es-ES_tradnl"/>
    </w:rPr>
  </w:style>
  <w:style w:type="character" w:customStyle="1" w:styleId="Ttulo2Car">
    <w:name w:val="Título 2 Car"/>
    <w:link w:val="Ttulo2"/>
    <w:uiPriority w:val="9"/>
    <w:rsid w:val="00DA7375"/>
    <w:rPr>
      <w:b/>
      <w:bCs/>
      <w:sz w:val="36"/>
      <w:szCs w:val="36"/>
    </w:rPr>
  </w:style>
  <w:style w:type="paragraph" w:styleId="Textoindependiente">
    <w:name w:val="Body Text"/>
    <w:basedOn w:val="Normal"/>
    <w:link w:val="TextoindependienteCar"/>
    <w:rsid w:val="00CE40B1"/>
    <w:pPr>
      <w:autoSpaceDE w:val="0"/>
      <w:autoSpaceDN w:val="0"/>
      <w:spacing w:line="360" w:lineRule="auto"/>
      <w:jc w:val="center"/>
    </w:pPr>
    <w:rPr>
      <w:rFonts w:eastAsia="Times New Roman" w:cs="Arial"/>
      <w:sz w:val="28"/>
      <w:szCs w:val="28"/>
    </w:rPr>
  </w:style>
  <w:style w:type="character" w:customStyle="1" w:styleId="TextoindependienteCar">
    <w:name w:val="Texto independiente Car"/>
    <w:link w:val="Textoindependiente"/>
    <w:rsid w:val="00CE40B1"/>
    <w:rPr>
      <w:rFonts w:ascii="Arial" w:hAnsi="Arial" w:cs="Arial"/>
      <w:sz w:val="28"/>
      <w:szCs w:val="28"/>
    </w:rPr>
  </w:style>
  <w:style w:type="paragraph" w:customStyle="1" w:styleId="authors">
    <w:name w:val="authors"/>
    <w:basedOn w:val="Normal"/>
    <w:rsid w:val="00CE40B1"/>
    <w:pPr>
      <w:spacing w:before="100" w:beforeAutospacing="1" w:after="100" w:afterAutospacing="1"/>
      <w:jc w:val="left"/>
    </w:pPr>
    <w:rPr>
      <w:rFonts w:ascii="Times" w:eastAsia="Times New Roman" w:hAnsi="Times"/>
      <w:sz w:val="20"/>
      <w:lang w:val="es-ES_tradnl"/>
    </w:rPr>
  </w:style>
  <w:style w:type="paragraph" w:customStyle="1" w:styleId="ciudad">
    <w:name w:val="ciudad"/>
    <w:basedOn w:val="Normal"/>
    <w:rsid w:val="007D49B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utor">
    <w:name w:val="autor"/>
    <w:basedOn w:val="Normal"/>
    <w:rsid w:val="006E38A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vatar">
    <w:name w:val="avatar"/>
    <w:rsid w:val="006E38AD"/>
  </w:style>
  <w:style w:type="character" w:customStyle="1" w:styleId="localidad">
    <w:name w:val="localidad"/>
    <w:rsid w:val="006E38AD"/>
  </w:style>
  <w:style w:type="paragraph" w:customStyle="1" w:styleId="txt12">
    <w:name w:val="txt12"/>
    <w:basedOn w:val="Normal"/>
    <w:rsid w:val="003913E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il">
    <w:name w:val="il"/>
    <w:rsid w:val="00A0707F"/>
  </w:style>
  <w:style w:type="paragraph" w:customStyle="1" w:styleId="Default">
    <w:name w:val="Default"/>
    <w:rsid w:val="0012034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8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3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1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2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3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2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9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7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7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8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64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83786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70321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401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71773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0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9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85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74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50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078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4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36381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60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953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2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73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1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87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5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2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26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05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84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0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6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44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8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1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46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1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96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3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2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0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11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52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121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0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0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5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7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14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3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82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0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1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5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2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1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1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80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3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6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7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3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6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2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7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1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9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5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1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9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6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96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3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2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9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9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5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5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1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9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6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8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7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9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8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0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9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7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57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5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3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8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1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4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0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2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5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2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3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9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04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2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08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6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0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9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6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6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70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5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2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5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8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2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07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72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76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16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19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034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85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9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6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11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982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3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4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4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73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07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24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39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319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4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36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31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12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54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567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73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16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3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0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4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24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36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07118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84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4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04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75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142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8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0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4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27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45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04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77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1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15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9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96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2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9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99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3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2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1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4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1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53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34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59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40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15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64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56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57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97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81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98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0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019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641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1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8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8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1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6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0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1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82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1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5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2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9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1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0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4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5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8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4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3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8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0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3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7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8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1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3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1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6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18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6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6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8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8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0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54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64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6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3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17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01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12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4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55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29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2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89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7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5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5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7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59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8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2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1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09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2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1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7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7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3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17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5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3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7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5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3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5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1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5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6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01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66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15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2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48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2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2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38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9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3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0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4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8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0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2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15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1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6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0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63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4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2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35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8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0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3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5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0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96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85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60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60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20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007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41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6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2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33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8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18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5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6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2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03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65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84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98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0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9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59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2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8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5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8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35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9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04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3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61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11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04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38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8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91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0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42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4764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8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2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4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5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13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07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39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0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531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36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08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81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77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2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49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8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5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9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55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1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65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0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6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4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63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31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989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0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68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11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32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0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8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8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4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52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93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29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7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374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1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20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87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96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11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5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79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5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95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3369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70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0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53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529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783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0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6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72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2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8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05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36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8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5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94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0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25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41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7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3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6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2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3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1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2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86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4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90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7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44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59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1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0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0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83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32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98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94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82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1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3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4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9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1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10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36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4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67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15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6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48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4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7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78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68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560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1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47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1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24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645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28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36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72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53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95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59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19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024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51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423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4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5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34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78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217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46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14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41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17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68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62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0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9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1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1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8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91044-A8A5-4326-A36B-4968A3137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FAX PARA / FAX TO</vt:lpstr>
    </vt:vector>
  </TitlesOfParts>
  <Company>Universidad de Navarra</Company>
  <LinksUpToDate>false</LinksUpToDate>
  <CharactersWithSpaces>7420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PARA / FAX TO</dc:title>
  <dc:subject/>
  <dc:creator>Nat</dc:creator>
  <cp:keywords/>
  <cp:lastModifiedBy>Javier</cp:lastModifiedBy>
  <cp:revision>2</cp:revision>
  <cp:lastPrinted>2022-01-10T11:01:00Z</cp:lastPrinted>
  <dcterms:created xsi:type="dcterms:W3CDTF">2022-01-12T11:06:00Z</dcterms:created>
  <dcterms:modified xsi:type="dcterms:W3CDTF">2022-01-12T11:06:00Z</dcterms:modified>
</cp:coreProperties>
</file>