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9D7BB" w14:textId="77777777" w:rsidR="008B6726" w:rsidRPr="007D713D" w:rsidRDefault="008B6726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ES"/>
        </w:rPr>
      </w:pPr>
      <w:bookmarkStart w:id="0" w:name="_GoBack"/>
    </w:p>
    <w:p w14:paraId="34553D80" w14:textId="366926FF" w:rsidR="008C08EC" w:rsidRPr="007D713D" w:rsidRDefault="00455336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ES"/>
        </w:rPr>
      </w:pPr>
      <w:r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"/>
        </w:rPr>
        <w:t>CONTRATO DE</w:t>
      </w:r>
      <w:r w:rsidR="00357629"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"/>
        </w:rPr>
        <w:t xml:space="preserve"> REALIZACIÓN DEL ENSAYO CLÍNICO TITULADO: </w:t>
      </w:r>
      <w:r w:rsidR="008C08EC"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"/>
        </w:rPr>
        <w:t xml:space="preserve"> ___________________________________________________________________________________________________________________________________________________________________________________________________________________________</w:t>
      </w:r>
    </w:p>
    <w:p w14:paraId="4525334A" w14:textId="77777777" w:rsidR="00E33136" w:rsidRPr="007D713D" w:rsidRDefault="00E33136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</w:pPr>
    </w:p>
    <w:p w14:paraId="3F2D64EA" w14:textId="1A84FF55" w:rsidR="008C08EC" w:rsidRPr="007D713D" w:rsidRDefault="008C08EC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>C</w:t>
      </w:r>
      <w:r w:rsidR="009B29EC"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>ódigo del protocolo:</w:t>
      </w:r>
      <w:r w:rsidR="00427066"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 xml:space="preserve"> </w:t>
      </w:r>
      <w:r w:rsidR="009B29EC"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>___________</w:t>
      </w:r>
    </w:p>
    <w:p w14:paraId="4B854657" w14:textId="77777777" w:rsidR="00A20B5E" w:rsidRPr="007D713D" w:rsidRDefault="00A20B5E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</w:p>
    <w:p w14:paraId="52E84F92" w14:textId="6DB2FFAD" w:rsidR="00A20B5E" w:rsidRPr="007D713D" w:rsidRDefault="006F038B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En Pamplona, a____</w:t>
      </w:r>
      <w:r w:rsidR="00980250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de </w:t>
      </w:r>
      <w:r w:rsidR="006C57A7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_____ </w:t>
      </w:r>
      <w:proofErr w:type="spellStart"/>
      <w:r w:rsidR="006C57A7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de</w:t>
      </w:r>
      <w:proofErr w:type="spellEnd"/>
      <w:r w:rsidR="006C57A7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20</w:t>
      </w:r>
      <w:r w:rsidR="005B58D3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25</w:t>
      </w:r>
    </w:p>
    <w:p w14:paraId="35417752" w14:textId="77777777" w:rsidR="00A20B5E" w:rsidRPr="007D713D" w:rsidRDefault="00A20B5E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 xml:space="preserve"> </w:t>
      </w:r>
    </w:p>
    <w:p w14:paraId="2B8B521E" w14:textId="77777777" w:rsidR="00A20B5E" w:rsidRPr="007D713D" w:rsidRDefault="00A20B5E" w:rsidP="007D713D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>REUNIDOS</w:t>
      </w:r>
    </w:p>
    <w:p w14:paraId="1ADA0DC3" w14:textId="77777777" w:rsidR="005E2B06" w:rsidRPr="007D713D" w:rsidRDefault="005E2B06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</w:pPr>
    </w:p>
    <w:p w14:paraId="3A4EA28B" w14:textId="37DD305C" w:rsidR="00A20B5E" w:rsidRPr="007D713D" w:rsidRDefault="00A3209A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  <w:lang w:val="es-ES"/>
        </w:rPr>
      </w:pPr>
      <w:r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lang w:val="es-ES_tradnl"/>
        </w:rPr>
        <w:t>De una parte, D/Dña.__________________, con</w:t>
      </w:r>
      <w:r w:rsidR="004846F5"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lang w:val="es-ES_tradnl"/>
        </w:rPr>
        <w:t xml:space="preserve"> N.I.F. nº</w:t>
      </w:r>
      <w:r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lang w:val="es-ES_tradnl"/>
        </w:rPr>
        <w:t>____________, en su calidad de_______________________, actuando en nombre y representación de</w:t>
      </w:r>
      <w:r w:rsidR="00E52DD8"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lang w:val="es-ES_tradnl"/>
        </w:rPr>
        <w:t xml:space="preserve"> ______________________</w:t>
      </w:r>
      <w:r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lang w:val="es-ES_tradnl"/>
        </w:rPr>
        <w:t xml:space="preserve"> (</w:t>
      </w:r>
      <w:r w:rsidR="00E52DD8"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en adelante, </w:t>
      </w:r>
      <w:r w:rsidR="00E52DD8" w:rsidRPr="007D713D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PROMOTOR) </w:t>
      </w:r>
      <w:r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lang w:val="es-ES_tradnl"/>
        </w:rPr>
        <w:t>con domicilio social en ________________, y con C.I.F. nº _________________</w:t>
      </w:r>
      <w:r w:rsidRPr="007D713D">
        <w:rPr>
          <w:rFonts w:asciiTheme="minorHAnsi" w:hAnsiTheme="minorHAnsi" w:cstheme="minorHAnsi"/>
          <w:bCs/>
          <w:iCs/>
          <w:vanish/>
          <w:color w:val="000000"/>
          <w:sz w:val="22"/>
          <w:szCs w:val="22"/>
          <w:lang w:val="es-ES"/>
        </w:rPr>
        <w:t xml:space="preserve"> </w:t>
      </w:r>
      <w:r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lang w:val="es-ES"/>
        </w:rPr>
        <w:t xml:space="preserve"> autorizada al efecto, conforme a los poderes expedidos en _________________, con fecha</w:t>
      </w:r>
      <w:r w:rsidR="00524313"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lang w:val="es-ES"/>
        </w:rPr>
        <w:t xml:space="preserve"> </w:t>
      </w:r>
      <w:r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lang w:val="es-ES"/>
        </w:rPr>
        <w:t>___</w:t>
      </w:r>
      <w:r w:rsidR="00524313"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lang w:val="es-ES"/>
        </w:rPr>
        <w:t xml:space="preserve"> </w:t>
      </w:r>
      <w:r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lang w:val="es-ES"/>
        </w:rPr>
        <w:t>de ______________de 20__, ante el notario D/Dña.________</w:t>
      </w:r>
      <w:r w:rsidR="004C3A2D"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lang w:val="es-ES"/>
        </w:rPr>
        <w:t>_____</w:t>
      </w:r>
      <w:r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lang w:val="es-ES"/>
        </w:rPr>
        <w:t>_.</w:t>
      </w:r>
    </w:p>
    <w:p w14:paraId="75BE8AE1" w14:textId="77777777" w:rsidR="000F6334" w:rsidRPr="007D713D" w:rsidRDefault="000F6334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 w14:paraId="29E2D885" w14:textId="2704F6F1" w:rsidR="00A20B5E" w:rsidRPr="007D713D" w:rsidRDefault="00A20B5E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Y</w:t>
      </w:r>
      <w:r w:rsidR="003B6BB7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,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de otra parte:</w:t>
      </w:r>
    </w:p>
    <w:p w14:paraId="7E9926AD" w14:textId="77777777" w:rsidR="001755A3" w:rsidRPr="007D713D" w:rsidRDefault="001755A3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14:paraId="1A22C752" w14:textId="77777777" w:rsidR="00081957" w:rsidRPr="007D713D" w:rsidRDefault="00081957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Dña. Natalia Cal Purriños, actuando en nombre y representación de la Fundación Instituto de Investigación Sanitaria de Navarra (en adelante, </w:t>
      </w:r>
      <w:r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>FUNDACIÓN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), con domicilio social en C/ </w:t>
      </w:r>
      <w:proofErr w:type="spellStart"/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Irunlarrea</w:t>
      </w:r>
      <w:proofErr w:type="spellEnd"/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3, 31008 de Pamplona y con C.I.F. nº G71056295, 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autorizada a tal efecto en virtud de Escritura otorgada ante el Notario de Navarra D./Dña. Rafael </w:t>
      </w:r>
      <w:proofErr w:type="spellStart"/>
      <w:r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>Unceta</w:t>
      </w:r>
      <w:proofErr w:type="spellEnd"/>
      <w:r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Morales, el día 15 de julio de 2022, bajo el 893 de su protocolo.</w:t>
      </w:r>
    </w:p>
    <w:p w14:paraId="10D8D19C" w14:textId="77777777" w:rsidR="00DA0ABD" w:rsidRPr="007D713D" w:rsidRDefault="00DA0ABD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 w14:paraId="68EDF72E" w14:textId="6AC6B48D" w:rsidR="00660465" w:rsidRPr="007D713D" w:rsidRDefault="006C005A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>Dña. María Estrella Petrina Jáuregui</w:t>
      </w:r>
      <w:r w:rsidR="00AD7CEF"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, actuando como </w:t>
      </w:r>
      <w:r w:rsidR="00FA2BD2" w:rsidRPr="007D713D">
        <w:rPr>
          <w:rFonts w:asciiTheme="minorHAnsi" w:hAnsiTheme="minorHAnsi" w:cstheme="minorHAnsi"/>
          <w:sz w:val="22"/>
          <w:szCs w:val="22"/>
          <w:lang w:val="es-ES_tradnl"/>
        </w:rPr>
        <w:t>Director</w:t>
      </w:r>
      <w:r w:rsidRPr="007D713D">
        <w:rPr>
          <w:rFonts w:asciiTheme="minorHAnsi" w:hAnsiTheme="minorHAnsi" w:cstheme="minorHAnsi"/>
          <w:sz w:val="22"/>
          <w:szCs w:val="22"/>
          <w:lang w:val="es-ES_tradnl"/>
        </w:rPr>
        <w:t>a</w:t>
      </w:r>
      <w:r w:rsidR="00FA2BD2"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AD7CEF"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Gerente del </w:t>
      </w:r>
      <w:r w:rsidR="00FA2BD2" w:rsidRPr="007D713D">
        <w:rPr>
          <w:rFonts w:asciiTheme="minorHAnsi" w:hAnsiTheme="minorHAnsi" w:cstheme="minorHAnsi"/>
          <w:sz w:val="22"/>
          <w:szCs w:val="22"/>
          <w:lang w:val="es-ES_tradnl"/>
        </w:rPr>
        <w:t>Hospital Universitario</w:t>
      </w:r>
      <w:r w:rsidR="00AD7CEF"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 de Navarra del Servicio Navarro de Salud-Osasunbidea</w:t>
      </w:r>
      <w:r w:rsidR="00AD7CEF" w:rsidRPr="007D713D">
        <w:rPr>
          <w:rFonts w:asciiTheme="minorHAnsi" w:hAnsiTheme="minorHAnsi" w:cstheme="minorHAnsi"/>
          <w:i/>
          <w:iCs/>
          <w:sz w:val="22"/>
          <w:szCs w:val="22"/>
          <w:lang w:val="es-ES_tradnl"/>
        </w:rPr>
        <w:t>,</w:t>
      </w:r>
      <w:r w:rsidR="00AD7CEF"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 (en adelante, </w:t>
      </w:r>
      <w:r w:rsidR="00AD7CEF" w:rsidRPr="007D713D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CENTRO</w:t>
      </w:r>
      <w:r w:rsidR="00AD7CEF"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), </w:t>
      </w:r>
      <w:r w:rsidR="00AD7CEF" w:rsidRPr="007D713D">
        <w:rPr>
          <w:rFonts w:asciiTheme="minorHAnsi" w:hAnsiTheme="minorHAnsi" w:cstheme="minorHAnsi"/>
          <w:sz w:val="22"/>
          <w:szCs w:val="22"/>
          <w:lang w:val="es-ES"/>
        </w:rPr>
        <w:t xml:space="preserve">situado en C/ </w:t>
      </w:r>
      <w:proofErr w:type="spellStart"/>
      <w:r w:rsidR="00AD7CEF" w:rsidRPr="007D713D">
        <w:rPr>
          <w:rFonts w:asciiTheme="minorHAnsi" w:hAnsiTheme="minorHAnsi" w:cstheme="minorHAnsi"/>
          <w:sz w:val="22"/>
          <w:szCs w:val="22"/>
          <w:lang w:val="es-ES"/>
        </w:rPr>
        <w:t>Irunlarrea</w:t>
      </w:r>
      <w:proofErr w:type="spellEnd"/>
      <w:r w:rsidR="00AD7CEF" w:rsidRPr="007D713D">
        <w:rPr>
          <w:rFonts w:asciiTheme="minorHAnsi" w:hAnsiTheme="minorHAnsi" w:cstheme="minorHAnsi"/>
          <w:sz w:val="22"/>
          <w:szCs w:val="22"/>
          <w:lang w:val="es-ES"/>
        </w:rPr>
        <w:t xml:space="preserve"> 3</w:t>
      </w:r>
      <w:r w:rsidR="00AD7CEF" w:rsidRPr="007D713D">
        <w:rPr>
          <w:rFonts w:asciiTheme="minorHAnsi" w:hAnsiTheme="minorHAnsi" w:cstheme="minorHAnsi"/>
          <w:i/>
          <w:sz w:val="22"/>
          <w:szCs w:val="22"/>
          <w:lang w:val="es-ES"/>
        </w:rPr>
        <w:t>,</w:t>
      </w:r>
      <w:r w:rsidR="00AD7CEF" w:rsidRPr="007D713D">
        <w:rPr>
          <w:rFonts w:asciiTheme="minorHAnsi" w:hAnsiTheme="minorHAnsi" w:cstheme="minorHAnsi"/>
          <w:sz w:val="22"/>
          <w:szCs w:val="22"/>
          <w:lang w:val="es-ES"/>
        </w:rPr>
        <w:t xml:space="preserve"> 31008 de Pamplona</w:t>
      </w:r>
      <w:r w:rsidR="00AD7CEF" w:rsidRPr="007D713D">
        <w:rPr>
          <w:rFonts w:asciiTheme="minorHAnsi" w:hAnsiTheme="minorHAnsi" w:cstheme="minorHAnsi"/>
          <w:i/>
          <w:sz w:val="22"/>
          <w:szCs w:val="22"/>
          <w:lang w:val="es-ES"/>
        </w:rPr>
        <w:t xml:space="preserve"> </w:t>
      </w:r>
      <w:r w:rsidR="00AD7CEF" w:rsidRPr="007D713D">
        <w:rPr>
          <w:rFonts w:asciiTheme="minorHAnsi" w:hAnsiTheme="minorHAnsi" w:cstheme="minorHAnsi"/>
          <w:sz w:val="22"/>
          <w:szCs w:val="22"/>
          <w:lang w:val="es-ES"/>
        </w:rPr>
        <w:t>y con C.I.F. nº Q3150004D,</w:t>
      </w:r>
      <w:r w:rsidR="00AD7CEF"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AD7CEF" w:rsidRPr="007D713D">
        <w:rPr>
          <w:rFonts w:asciiTheme="minorHAnsi" w:hAnsiTheme="minorHAnsi" w:cstheme="minorHAnsi"/>
          <w:sz w:val="22"/>
          <w:szCs w:val="22"/>
          <w:lang w:val="es-ES"/>
        </w:rPr>
        <w:t xml:space="preserve">nombrado mediante Orden Foral 398E/2019, de 31 de octubre, </w:t>
      </w:r>
      <w:r w:rsidR="00241C27" w:rsidRPr="007D713D">
        <w:rPr>
          <w:rFonts w:asciiTheme="minorHAnsi" w:hAnsiTheme="minorHAnsi" w:cstheme="minorHAnsi"/>
          <w:sz w:val="22"/>
          <w:szCs w:val="22"/>
          <w:lang w:val="es-ES"/>
        </w:rPr>
        <w:t xml:space="preserve">y ratificado mediante Orden Foral </w:t>
      </w:r>
      <w:r w:rsidRPr="007D713D">
        <w:rPr>
          <w:rFonts w:asciiTheme="minorHAnsi" w:hAnsiTheme="minorHAnsi" w:cstheme="minorHAnsi"/>
          <w:sz w:val="22"/>
          <w:szCs w:val="22"/>
          <w:lang w:val="es-ES"/>
        </w:rPr>
        <w:t>277E/2023, de 13 de septiembre</w:t>
      </w:r>
      <w:r w:rsidR="00241C27" w:rsidRPr="007D713D">
        <w:rPr>
          <w:rFonts w:asciiTheme="minorHAnsi" w:hAnsiTheme="minorHAnsi" w:cstheme="minorHAnsi"/>
          <w:sz w:val="22"/>
          <w:szCs w:val="22"/>
          <w:lang w:val="es-ES"/>
        </w:rPr>
        <w:t>, de</w:t>
      </w:r>
      <w:r w:rsidRPr="007D713D">
        <w:rPr>
          <w:rFonts w:asciiTheme="minorHAnsi" w:hAnsiTheme="minorHAnsi" w:cstheme="minorHAnsi"/>
          <w:sz w:val="22"/>
          <w:szCs w:val="22"/>
          <w:lang w:val="es-ES"/>
        </w:rPr>
        <w:t>l Consejero de Salud.</w:t>
      </w:r>
    </w:p>
    <w:p w14:paraId="0C3091AE" w14:textId="77777777" w:rsidR="00AD7CEF" w:rsidRPr="007D713D" w:rsidRDefault="00AD7CEF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 w14:paraId="3E517E41" w14:textId="77777777" w:rsidR="00A91829" w:rsidRPr="007D713D" w:rsidRDefault="00A91829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El/</w:t>
      </w:r>
      <w:smartTag w:uri="urn:schemas-microsoft-com:office:smarttags" w:element="PersonName">
        <w:smartTagPr>
          <w:attr w:name="ProductID" w:val="la Dr."/>
        </w:smartTagPr>
        <w:r w:rsidRPr="007D713D">
          <w:rPr>
            <w:rFonts w:asciiTheme="minorHAnsi" w:hAnsiTheme="minorHAnsi" w:cstheme="minorHAnsi"/>
            <w:color w:val="000000"/>
            <w:sz w:val="22"/>
            <w:szCs w:val="22"/>
            <w:lang w:val="es-ES_tradnl"/>
          </w:rPr>
          <w:t>la Dr.</w:t>
        </w:r>
      </w:smartTag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_____________ con N.I.F. nº__________, actuando en su propio nombre y derecho (en adelante, </w:t>
      </w:r>
      <w:r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>INVESTIGADOR PRINCIPAL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), con domicilio, a efectos de notificaciones, en el Servicio de __________ del </w:t>
      </w:r>
      <w:r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>CENTRO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situado en C/</w:t>
      </w:r>
      <w:proofErr w:type="spellStart"/>
      <w:r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>Irunlarrea</w:t>
      </w:r>
      <w:proofErr w:type="spellEnd"/>
      <w:r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___, 31008 de Pamplona.</w:t>
      </w:r>
    </w:p>
    <w:p w14:paraId="57654660" w14:textId="77777777" w:rsidR="00A91829" w:rsidRPr="007D713D" w:rsidRDefault="00A91829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14:paraId="6349A4A5" w14:textId="77777777" w:rsidR="00A20B5E" w:rsidRPr="007D713D" w:rsidRDefault="00A20B5E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14:paraId="1B3E2AA1" w14:textId="77777777" w:rsidR="000B505C" w:rsidRPr="007D713D" w:rsidRDefault="000B505C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Si existiera</w:t>
      </w:r>
      <w:r w:rsidR="00D87874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, datos de la entidad que actúa en representaci</w:t>
      </w:r>
      <w:r w:rsidR="00DA4EFD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ón del P</w:t>
      </w:r>
      <w:r w:rsidR="00D87874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romotor:</w:t>
      </w:r>
    </w:p>
    <w:p w14:paraId="3AF6306A" w14:textId="77777777" w:rsidR="004C3A2D" w:rsidRPr="007D713D" w:rsidRDefault="004C3A2D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  <w:lang w:val="es-ES_tradnl"/>
        </w:rPr>
      </w:pPr>
    </w:p>
    <w:p w14:paraId="11AC28C1" w14:textId="7D55ACFA" w:rsidR="004C3A2D" w:rsidRPr="007D713D" w:rsidRDefault="004C3A2D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  <w:lang w:val="es-ES"/>
        </w:rPr>
      </w:pPr>
      <w:r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lang w:val="es-ES_tradnl"/>
        </w:rPr>
        <w:t>D/Dña._______________</w:t>
      </w:r>
      <w:r w:rsidR="006A1860"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lang w:val="es-ES_tradnl"/>
        </w:rPr>
        <w:t>______</w:t>
      </w:r>
      <w:r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lang w:val="es-ES_tradnl"/>
        </w:rPr>
        <w:t>___, con</w:t>
      </w:r>
      <w:r w:rsidR="006A1860"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lang w:val="es-ES_tradnl"/>
        </w:rPr>
        <w:t xml:space="preserve"> N.I.F. nº</w:t>
      </w:r>
      <w:r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lang w:val="es-ES_tradnl"/>
        </w:rPr>
        <w:t xml:space="preserve">____________, en su calidad de_______________________, actuando en </w:t>
      </w:r>
      <w:r w:rsidR="006A1860"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lang w:val="es-ES_tradnl"/>
        </w:rPr>
        <w:t>nombre y representación de (LA CRO</w:t>
      </w:r>
      <w:r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lang w:val="es-ES_tradnl"/>
        </w:rPr>
        <w:t xml:space="preserve"> -NOMBRE COMPLETO-), con domicilio social en ________________, y con C.I.F. nº _________________</w:t>
      </w:r>
      <w:r w:rsidRPr="007D713D">
        <w:rPr>
          <w:rFonts w:asciiTheme="minorHAnsi" w:hAnsiTheme="minorHAnsi" w:cstheme="minorHAnsi"/>
          <w:bCs/>
          <w:iCs/>
          <w:vanish/>
          <w:color w:val="000000"/>
          <w:sz w:val="22"/>
          <w:szCs w:val="22"/>
          <w:lang w:val="es-ES"/>
        </w:rPr>
        <w:t xml:space="preserve"> </w:t>
      </w:r>
      <w:r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lang w:val="es-ES"/>
        </w:rPr>
        <w:t xml:space="preserve"> </w:t>
      </w:r>
      <w:r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lang w:val="es-ES"/>
        </w:rPr>
        <w:lastRenderedPageBreak/>
        <w:t xml:space="preserve">autorizada al efecto, conforme a los poderes expedidos en </w:t>
      </w:r>
      <w:r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u w:val="single"/>
          <w:lang w:val="es-ES"/>
        </w:rPr>
        <w:t>_________________</w:t>
      </w:r>
      <w:r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lang w:val="es-ES"/>
        </w:rPr>
        <w:t>, con fecha</w:t>
      </w:r>
      <w:r w:rsidR="00524313"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lang w:val="es-ES"/>
        </w:rPr>
        <w:t xml:space="preserve"> </w:t>
      </w:r>
      <w:r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u w:val="single"/>
          <w:lang w:val="es-ES"/>
        </w:rPr>
        <w:t>__</w:t>
      </w:r>
      <w:r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lang w:val="es-ES"/>
        </w:rPr>
        <w:t>_de ______________de 20__, ante el notario D/Dña.______________.</w:t>
      </w:r>
    </w:p>
    <w:p w14:paraId="14A42A37" w14:textId="77777777" w:rsidR="00D87874" w:rsidRPr="007D713D" w:rsidRDefault="00D87874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14:paraId="78F438FF" w14:textId="77777777" w:rsidR="00D87874" w:rsidRPr="007D713D" w:rsidRDefault="00D87874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14:paraId="4C3B979B" w14:textId="77777777" w:rsidR="00A20B5E" w:rsidRPr="007D713D" w:rsidRDefault="00A20B5E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Reconociéndose las Partes la capacidad mutua necesaria para obligarse por el presente Contrato (en adelante, </w:t>
      </w:r>
      <w:r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>las Partes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)</w:t>
      </w:r>
    </w:p>
    <w:p w14:paraId="2533F0A6" w14:textId="77777777" w:rsidR="001E5C11" w:rsidRPr="007D713D" w:rsidRDefault="001E5C11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14:paraId="54A3D3E4" w14:textId="77777777" w:rsidR="00A20B5E" w:rsidRPr="007D713D" w:rsidRDefault="00A20B5E" w:rsidP="007D713D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>EXPONEN</w:t>
      </w:r>
    </w:p>
    <w:p w14:paraId="2C04A586" w14:textId="77777777" w:rsidR="00BB78D5" w:rsidRPr="007D713D" w:rsidRDefault="00BB78D5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</w:pPr>
    </w:p>
    <w:p w14:paraId="1B42142A" w14:textId="77777777" w:rsidR="00813CF0" w:rsidRPr="007D713D" w:rsidRDefault="00813CF0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  <w:lang w:val="es-ES"/>
        </w:rPr>
      </w:pPr>
      <w:r w:rsidRPr="007D713D">
        <w:rPr>
          <w:rFonts w:asciiTheme="minorHAnsi" w:hAnsiTheme="minorHAnsi" w:cstheme="minorHAnsi"/>
          <w:iCs/>
          <w:sz w:val="22"/>
          <w:szCs w:val="22"/>
          <w:lang w:val="es-ES"/>
        </w:rPr>
        <w:t>Que la FUNDACION es una entidad de naturaleza fundacional creada al amparo de la Ley 44 del Fuero Nuevo de Navarra, dependiente del Departamento de Salud de Navarra conforme a lo dispuesto en el Decreto Foral 246/2023, de 15 de noviembre, por el que se establece la estructura orgánica del Departamento de Salud, y que tiene por objeto el desarrollo, impulso y avance del Instituto de Investigación Sanitaria de Navarra conforme a la definición y requisitos establecidos en el Real Decreto 279/2016, de 24 de junio o normativa que lo modifique, y en general del conocimiento científico vinculado con la salud y el tratamiento de todas las enfermedades y dolencias de la población.</w:t>
      </w:r>
    </w:p>
    <w:p w14:paraId="5C317661" w14:textId="77777777" w:rsidR="00813CF0" w:rsidRPr="007D713D" w:rsidRDefault="00813CF0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2F2F2F"/>
          <w:sz w:val="22"/>
          <w:szCs w:val="22"/>
          <w:lang w:val="es-ES_tradnl"/>
        </w:rPr>
      </w:pPr>
    </w:p>
    <w:p w14:paraId="4BE17D50" w14:textId="0C84C2CA" w:rsidR="00656B9C" w:rsidRPr="007D713D" w:rsidRDefault="00B62EEC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2F2F2F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2F2F2F"/>
          <w:sz w:val="22"/>
          <w:szCs w:val="22"/>
          <w:lang w:val="es-ES_tradnl"/>
        </w:rPr>
        <w:t xml:space="preserve">Que el PROMOTOR, </w:t>
      </w:r>
      <w:r w:rsidR="00953F3F" w:rsidRPr="007D713D">
        <w:rPr>
          <w:rFonts w:asciiTheme="minorHAnsi" w:hAnsiTheme="minorHAnsi" w:cstheme="minorHAnsi"/>
          <w:color w:val="2F2F2F"/>
          <w:sz w:val="22"/>
          <w:szCs w:val="22"/>
          <w:lang w:val="es-ES_tradnl"/>
        </w:rPr>
        <w:t>está interesado en la realización del ENSAYO CLÍNICO</w:t>
      </w:r>
      <w:r w:rsidR="00E154E2" w:rsidRPr="007D713D">
        <w:rPr>
          <w:rFonts w:asciiTheme="minorHAnsi" w:hAnsiTheme="minorHAnsi" w:cstheme="minorHAnsi"/>
          <w:color w:val="2F2F2F"/>
          <w:sz w:val="22"/>
          <w:szCs w:val="22"/>
          <w:lang w:val="es-ES_tradnl"/>
        </w:rPr>
        <w:t xml:space="preserve"> (en adelante ENSAYO)</w:t>
      </w:r>
      <w:r w:rsidR="00953F3F" w:rsidRPr="007D713D">
        <w:rPr>
          <w:rFonts w:asciiTheme="minorHAnsi" w:hAnsiTheme="minorHAnsi" w:cstheme="minorHAnsi"/>
          <w:color w:val="2F2F2F"/>
          <w:sz w:val="22"/>
          <w:szCs w:val="22"/>
          <w:lang w:val="es-ES_tradnl"/>
        </w:rPr>
        <w:t xml:space="preserve"> descrito en la cláusula primera del contrato.</w:t>
      </w:r>
    </w:p>
    <w:p w14:paraId="24914633" w14:textId="77777777" w:rsidR="007964ED" w:rsidRPr="007D713D" w:rsidRDefault="007964ED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2F2F2F"/>
          <w:sz w:val="22"/>
          <w:szCs w:val="22"/>
          <w:lang w:val="es-ES_tradnl"/>
        </w:rPr>
      </w:pPr>
    </w:p>
    <w:p w14:paraId="743EC7B9" w14:textId="77777777" w:rsidR="00C14A52" w:rsidRPr="007D713D" w:rsidRDefault="00A20B5E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Que</w:t>
      </w:r>
      <w:r w:rsidR="00656B9C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el </w:t>
      </w:r>
      <w:r w:rsidR="00E20957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CENTRO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, es un centro sanitario </w:t>
      </w:r>
      <w:r w:rsidR="007964ED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perteneciente al Servicio Navarro de Salud 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que también tiene </w:t>
      </w:r>
      <w:r w:rsidR="00357629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c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omo uno de sus objetivos principales la investigación en el ámb</w:t>
      </w:r>
      <w:r w:rsidR="00561372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ito de las Ciencias de </w:t>
      </w:r>
      <w:smartTag w:uri="urn:schemas-microsoft-com:office:smarttags" w:element="PersonName">
        <w:smartTagPr>
          <w:attr w:name="ProductID" w:val="la Salud."/>
        </w:smartTagPr>
        <w:r w:rsidR="00561372" w:rsidRPr="007D713D">
          <w:rPr>
            <w:rFonts w:asciiTheme="minorHAnsi" w:hAnsiTheme="minorHAnsi" w:cstheme="minorHAnsi"/>
            <w:color w:val="000000"/>
            <w:sz w:val="22"/>
            <w:szCs w:val="22"/>
            <w:lang w:val="es-ES_tradnl"/>
          </w:rPr>
          <w:t>la Salud.</w:t>
        </w:r>
      </w:smartTag>
    </w:p>
    <w:p w14:paraId="27810310" w14:textId="77777777" w:rsidR="0048220C" w:rsidRPr="007D713D" w:rsidRDefault="0048220C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14:paraId="1B5F4439" w14:textId="77777777" w:rsidR="0048220C" w:rsidRPr="007D713D" w:rsidRDefault="00B62EEC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Que el INVESTIGADOR PRINCIPAL </w:t>
      </w:r>
      <w:r w:rsidR="0048220C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>tiene la formación científica y la experiencia en la atención sanitaria requerida para responsabilizarse de la realización del ENSAYO arriba referenciado.</w:t>
      </w:r>
    </w:p>
    <w:p w14:paraId="30C8F628" w14:textId="77777777" w:rsidR="00561372" w:rsidRPr="007D713D" w:rsidRDefault="00561372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 w14:paraId="28981FE5" w14:textId="77777777" w:rsidR="00A20B5E" w:rsidRPr="007D713D" w:rsidRDefault="00A20B5E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Basándose en lo anteriormente expuesto, deciden formalizar el presente Contrato, de acuerdo a las siguientes </w:t>
      </w:r>
      <w:r w:rsidR="003469E0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estipulaciones:</w:t>
      </w:r>
    </w:p>
    <w:p w14:paraId="6F0C52FB" w14:textId="77777777" w:rsidR="00561372" w:rsidRPr="007D713D" w:rsidRDefault="00561372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val="es-ES_tradnl"/>
        </w:rPr>
      </w:pPr>
    </w:p>
    <w:p w14:paraId="46D84944" w14:textId="77777777" w:rsidR="00561372" w:rsidRPr="007D713D" w:rsidRDefault="00561372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val="es-ES_tradnl"/>
        </w:rPr>
      </w:pPr>
    </w:p>
    <w:p w14:paraId="727F86B3" w14:textId="77777777" w:rsidR="00A20B5E" w:rsidRPr="007D713D" w:rsidRDefault="00A20B5E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val="es-ES_tradnl"/>
        </w:rPr>
        <w:t>PRIMERA</w:t>
      </w:r>
      <w:r w:rsidR="007741EC"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>.-</w:t>
      </w:r>
      <w:r w:rsidR="007741EC"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ab/>
      </w:r>
      <w:r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>OBJETO</w:t>
      </w:r>
    </w:p>
    <w:p w14:paraId="215F686E" w14:textId="77777777" w:rsidR="006B3C00" w:rsidRPr="007D713D" w:rsidRDefault="006B3C00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</w:pPr>
    </w:p>
    <w:p w14:paraId="643610E9" w14:textId="77777777" w:rsidR="00A20B5E" w:rsidRPr="007D713D" w:rsidRDefault="007912FD" w:rsidP="007D713D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1.1.-  </w:t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>El objeto del presente Contrato es la realización del ENSAYO cuyo título es “</w:t>
      </w:r>
      <w:r w:rsidR="00722E02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>____________________________________________________________________________________________</w:t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>”</w:t>
      </w:r>
      <w:r w:rsidR="00E154E2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>código de protocolo</w:t>
      </w:r>
      <w:r w:rsidR="003F1B19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del P</w:t>
      </w:r>
      <w:r w:rsidR="00A161B9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>romotor</w:t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“</w:t>
      </w:r>
      <w:r w:rsidR="00722E02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>__________</w:t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” (en adelante PROTOCOLO), que se llevará a cabo en las dependencias del </w:t>
      </w:r>
      <w:r w:rsidR="00E20957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>CENTRO</w:t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identificadas en el Expositivo del presente Contrato, bajo la dirección y responsabilidad del</w:t>
      </w:r>
      <w:r w:rsidR="00722E02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>/</w:t>
      </w:r>
      <w:smartTag w:uri="urn:schemas-microsoft-com:office:smarttags" w:element="PersonName">
        <w:smartTagPr>
          <w:attr w:name="ProductID" w:val="la Dr"/>
        </w:smartTagPr>
        <w:r w:rsidR="00722E02" w:rsidRPr="007D713D">
          <w:rPr>
            <w:rFonts w:asciiTheme="minorHAnsi" w:hAnsiTheme="minorHAnsi" w:cstheme="minorHAnsi"/>
            <w:color w:val="000000"/>
            <w:sz w:val="22"/>
            <w:szCs w:val="22"/>
            <w:lang w:val="es-ES"/>
          </w:rPr>
          <w:t>la</w:t>
        </w:r>
        <w:r w:rsidR="004F6702" w:rsidRPr="007D713D">
          <w:rPr>
            <w:rFonts w:asciiTheme="minorHAnsi" w:hAnsiTheme="minorHAnsi" w:cstheme="minorHAnsi"/>
            <w:color w:val="000000"/>
            <w:sz w:val="22"/>
            <w:szCs w:val="22"/>
            <w:lang w:val="es-ES"/>
          </w:rPr>
          <w:t xml:space="preserve"> </w:t>
        </w:r>
        <w:proofErr w:type="spellStart"/>
        <w:r w:rsidR="004F6702" w:rsidRPr="007D713D">
          <w:rPr>
            <w:rFonts w:asciiTheme="minorHAnsi" w:hAnsiTheme="minorHAnsi" w:cstheme="minorHAnsi"/>
            <w:color w:val="000000"/>
            <w:sz w:val="22"/>
            <w:szCs w:val="22"/>
            <w:lang w:val="es-ES"/>
          </w:rPr>
          <w:t>Dr</w:t>
        </w:r>
      </w:smartTag>
      <w:proofErr w:type="spellEnd"/>
      <w:r w:rsidR="00722E02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>/a. _______________________</w:t>
      </w:r>
      <w:r w:rsidR="004F6702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>que actuará como INVESTIGADOR PRINCIPAL del mismo. El ENSAYO se realizará de acuerdo al contenido especificado en el PROTOCOLO con Dictamen Favorable del C</w:t>
      </w:r>
      <w:r w:rsidR="00661AC5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omité </w:t>
      </w:r>
      <w:proofErr w:type="spellStart"/>
      <w:r w:rsidR="00661AC5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>Etico</w:t>
      </w:r>
      <w:proofErr w:type="spellEnd"/>
      <w:r w:rsidR="00661AC5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de Investigación</w:t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r w:rsidR="00EB1107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>_____________</w:t>
      </w:r>
      <w:r w:rsidR="004F6702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r w:rsidR="007446A5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>.</w:t>
      </w:r>
    </w:p>
    <w:p w14:paraId="0933A964" w14:textId="77777777" w:rsidR="007912FD" w:rsidRPr="007D713D" w:rsidRDefault="00A20B5E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 xml:space="preserve"> </w:t>
      </w:r>
    </w:p>
    <w:p w14:paraId="1DF626A4" w14:textId="77777777" w:rsidR="007912FD" w:rsidRPr="007D713D" w:rsidRDefault="007912FD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</w:pPr>
    </w:p>
    <w:p w14:paraId="073515BB" w14:textId="77777777" w:rsidR="00A20B5E" w:rsidRPr="007D713D" w:rsidRDefault="00A20B5E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val="es-ES_tradnl"/>
        </w:rPr>
        <w:lastRenderedPageBreak/>
        <w:t>SEGUNDA</w:t>
      </w:r>
      <w:r w:rsidR="007741EC"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>.-</w:t>
      </w:r>
      <w:r w:rsidR="007741EC"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ab/>
      </w:r>
      <w:r w:rsidR="002474A8"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 xml:space="preserve">INICIO, </w:t>
      </w:r>
      <w:r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>DURACIÓN</w:t>
      </w:r>
      <w:r w:rsidR="007A1D29"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ab/>
        <w:t>E</w:t>
      </w:r>
      <w:r w:rsidR="002474A8"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 xml:space="preserve"> INCLUSIÓN</w:t>
      </w:r>
      <w:r w:rsidR="006C27D3"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 xml:space="preserve"> DE PACIENTES</w:t>
      </w:r>
    </w:p>
    <w:p w14:paraId="1A8F6A99" w14:textId="77777777" w:rsidR="006B3C00" w:rsidRPr="007D713D" w:rsidRDefault="006B3C00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</w:pPr>
    </w:p>
    <w:p w14:paraId="0AF923E3" w14:textId="77777777" w:rsidR="007273D5" w:rsidRPr="007D713D" w:rsidRDefault="006B3C00" w:rsidP="007D713D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2.1.- 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ab/>
      </w:r>
      <w:smartTag w:uri="urn:schemas-microsoft-com:office:smarttags" w:element="PersonName">
        <w:smartTagPr>
          <w:attr w:name="ProductID" w:val="La Direcci￳n"/>
        </w:smartTagPr>
        <w:r w:rsidR="007273D5" w:rsidRPr="007D713D">
          <w:rPr>
            <w:rFonts w:asciiTheme="minorHAnsi" w:hAnsiTheme="minorHAnsi" w:cstheme="minorHAnsi"/>
            <w:iCs/>
            <w:color w:val="000000"/>
            <w:sz w:val="22"/>
            <w:szCs w:val="22"/>
            <w:lang w:val="es-ES_tradnl"/>
          </w:rPr>
          <w:t>La Dirección</w:t>
        </w:r>
      </w:smartTag>
      <w:r w:rsidR="007273D5" w:rsidRPr="007D713D">
        <w:rPr>
          <w:rFonts w:asciiTheme="minorHAnsi" w:hAnsiTheme="minorHAnsi" w:cstheme="minorHAnsi"/>
          <w:iCs/>
          <w:color w:val="000000"/>
          <w:sz w:val="22"/>
          <w:szCs w:val="22"/>
          <w:lang w:val="es-ES_tradnl"/>
        </w:rPr>
        <w:t xml:space="preserve"> del </w:t>
      </w:r>
      <w:r w:rsidR="00E20957" w:rsidRPr="007D713D">
        <w:rPr>
          <w:rFonts w:asciiTheme="minorHAnsi" w:hAnsiTheme="minorHAnsi" w:cstheme="minorHAnsi"/>
          <w:iCs/>
          <w:color w:val="000000"/>
          <w:sz w:val="22"/>
          <w:szCs w:val="22"/>
          <w:lang w:val="es-ES_tradnl"/>
        </w:rPr>
        <w:t>Centro</w:t>
      </w:r>
      <w:r w:rsidR="007273D5" w:rsidRPr="007D713D">
        <w:rPr>
          <w:rFonts w:asciiTheme="minorHAnsi" w:hAnsiTheme="minorHAnsi" w:cstheme="minorHAnsi"/>
          <w:iCs/>
          <w:color w:val="000000"/>
          <w:sz w:val="22"/>
          <w:szCs w:val="22"/>
          <w:lang w:val="es-ES_tradnl"/>
        </w:rPr>
        <w:t xml:space="preserve"> ha autorizado la realización del </w:t>
      </w:r>
      <w:r w:rsidR="00113828" w:rsidRPr="007D713D">
        <w:rPr>
          <w:rFonts w:asciiTheme="minorHAnsi" w:hAnsiTheme="minorHAnsi" w:cstheme="minorHAnsi"/>
          <w:iCs/>
          <w:color w:val="000000"/>
          <w:sz w:val="22"/>
          <w:szCs w:val="22"/>
          <w:lang w:val="es-ES_tradnl"/>
        </w:rPr>
        <w:t xml:space="preserve">ENSAYO </w:t>
      </w:r>
      <w:r w:rsidR="007273D5" w:rsidRPr="007D713D">
        <w:rPr>
          <w:rFonts w:asciiTheme="minorHAnsi" w:hAnsiTheme="minorHAnsi" w:cstheme="minorHAnsi"/>
          <w:iCs/>
          <w:color w:val="000000"/>
          <w:sz w:val="22"/>
          <w:szCs w:val="22"/>
          <w:lang w:val="es-ES_tradnl"/>
        </w:rPr>
        <w:t>en su sede, en el bien entendido de la estricta sujeción al Ordenamiento legal, estatal y autonómico, que los regula</w:t>
      </w:r>
      <w:r w:rsidR="002651BD" w:rsidRPr="007D713D">
        <w:rPr>
          <w:rFonts w:asciiTheme="minorHAnsi" w:hAnsiTheme="minorHAnsi" w:cstheme="minorHAnsi"/>
          <w:iCs/>
          <w:color w:val="000000"/>
          <w:sz w:val="22"/>
          <w:szCs w:val="22"/>
          <w:lang w:val="es-ES_tradnl"/>
        </w:rPr>
        <w:t xml:space="preserve">, y en especial al Real Decreto </w:t>
      </w:r>
      <w:r w:rsidR="002651BD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1090/2015</w:t>
      </w:r>
      <w:r w:rsidR="007273D5" w:rsidRPr="007D713D">
        <w:rPr>
          <w:rFonts w:asciiTheme="minorHAnsi" w:hAnsiTheme="minorHAnsi" w:cstheme="minorHAnsi"/>
          <w:iCs/>
          <w:color w:val="000000"/>
          <w:sz w:val="22"/>
          <w:szCs w:val="22"/>
          <w:lang w:val="es-ES_tradnl"/>
        </w:rPr>
        <w:t xml:space="preserve">, de </w:t>
      </w:r>
      <w:r w:rsidR="002651BD" w:rsidRPr="007D713D">
        <w:rPr>
          <w:rFonts w:asciiTheme="minorHAnsi" w:hAnsiTheme="minorHAnsi" w:cstheme="minorHAnsi"/>
          <w:iCs/>
          <w:color w:val="000000"/>
          <w:sz w:val="22"/>
          <w:szCs w:val="22"/>
          <w:lang w:val="es-ES_tradnl"/>
        </w:rPr>
        <w:t>4 de diciembre</w:t>
      </w:r>
      <w:r w:rsidR="007273D5" w:rsidRPr="007D713D">
        <w:rPr>
          <w:rFonts w:asciiTheme="minorHAnsi" w:hAnsiTheme="minorHAnsi" w:cstheme="minorHAnsi"/>
          <w:iCs/>
          <w:color w:val="000000"/>
          <w:sz w:val="22"/>
          <w:szCs w:val="22"/>
          <w:lang w:val="es-ES_tradnl"/>
        </w:rPr>
        <w:t xml:space="preserve"> y con observancia de las normas de orden interno establecidas en el </w:t>
      </w:r>
      <w:r w:rsidR="00E20957" w:rsidRPr="007D713D">
        <w:rPr>
          <w:rFonts w:asciiTheme="minorHAnsi" w:hAnsiTheme="minorHAnsi" w:cstheme="minorHAnsi"/>
          <w:iCs/>
          <w:color w:val="000000"/>
          <w:sz w:val="22"/>
          <w:szCs w:val="22"/>
          <w:lang w:val="es-ES_tradnl"/>
        </w:rPr>
        <w:t>Centro</w:t>
      </w:r>
      <w:r w:rsidR="007273D5" w:rsidRPr="007D713D">
        <w:rPr>
          <w:rFonts w:asciiTheme="minorHAnsi" w:hAnsiTheme="minorHAnsi" w:cstheme="minorHAnsi"/>
          <w:iCs/>
          <w:color w:val="000000"/>
          <w:sz w:val="22"/>
          <w:szCs w:val="22"/>
          <w:lang w:val="es-ES_tradnl"/>
        </w:rPr>
        <w:t xml:space="preserve">, </w:t>
      </w:r>
      <w:r w:rsidR="007273D5"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lang w:val="es-ES_tradnl"/>
        </w:rPr>
        <w:t xml:space="preserve">siempre que se acredite autorizado por </w:t>
      </w:r>
      <w:smartTag w:uri="urn:schemas-microsoft-com:office:smarttags" w:element="PersonName">
        <w:smartTagPr>
          <w:attr w:name="ProductID" w:val="la Agencia Espa￱ola"/>
        </w:smartTagPr>
        <w:r w:rsidR="007273D5" w:rsidRPr="007D713D">
          <w:rPr>
            <w:rFonts w:asciiTheme="minorHAnsi" w:hAnsiTheme="minorHAnsi" w:cstheme="minorHAnsi"/>
            <w:bCs/>
            <w:iCs/>
            <w:color w:val="000000"/>
            <w:sz w:val="22"/>
            <w:szCs w:val="22"/>
            <w:lang w:val="es-ES_tradnl"/>
          </w:rPr>
          <w:t>la Agencia Española</w:t>
        </w:r>
      </w:smartTag>
      <w:r w:rsidR="004F2DCB"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lang w:val="es-ES_tradnl"/>
        </w:rPr>
        <w:t xml:space="preserve"> de</w:t>
      </w:r>
      <w:r w:rsidR="007273D5"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lang w:val="es-ES_tradnl"/>
        </w:rPr>
        <w:t xml:space="preserve"> Medicamento</w:t>
      </w:r>
      <w:r w:rsidR="00633E20"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lang w:val="es-ES_tradnl"/>
        </w:rPr>
        <w:t>s</w:t>
      </w:r>
      <w:r w:rsidR="00633E20" w:rsidRPr="007D713D">
        <w:rPr>
          <w:rFonts w:asciiTheme="minorHAnsi" w:hAnsiTheme="minorHAnsi" w:cstheme="minorHAnsi"/>
          <w:iCs/>
          <w:color w:val="000000"/>
          <w:sz w:val="22"/>
          <w:szCs w:val="22"/>
          <w:lang w:val="es-ES_tradnl"/>
        </w:rPr>
        <w:t xml:space="preserve"> y</w:t>
      </w:r>
      <w:r w:rsidR="007273D5" w:rsidRPr="007D713D">
        <w:rPr>
          <w:rFonts w:asciiTheme="minorHAnsi" w:hAnsiTheme="minorHAnsi" w:cstheme="minorHAnsi"/>
          <w:iCs/>
          <w:color w:val="000000"/>
          <w:sz w:val="22"/>
          <w:szCs w:val="22"/>
          <w:lang w:val="es-ES_tradnl"/>
        </w:rPr>
        <w:t xml:space="preserve"> Productos Sanitarios</w:t>
      </w:r>
      <w:r w:rsidR="007856E9" w:rsidRPr="007D713D">
        <w:rPr>
          <w:rFonts w:asciiTheme="minorHAnsi" w:hAnsiTheme="minorHAnsi" w:cstheme="minorHAnsi"/>
          <w:iCs/>
          <w:color w:val="000000"/>
          <w:sz w:val="22"/>
          <w:szCs w:val="22"/>
          <w:lang w:val="es-ES_tradnl"/>
        </w:rPr>
        <w:t xml:space="preserve"> (AEMPS)</w:t>
      </w:r>
      <w:r w:rsidR="007273D5" w:rsidRPr="007D713D">
        <w:rPr>
          <w:rFonts w:asciiTheme="minorHAnsi" w:hAnsiTheme="minorHAnsi" w:cstheme="minorHAnsi"/>
          <w:iCs/>
          <w:color w:val="000000"/>
          <w:sz w:val="22"/>
          <w:szCs w:val="22"/>
          <w:lang w:val="es-ES_tradnl"/>
        </w:rPr>
        <w:t xml:space="preserve"> del Ministerio de Sanidad </w:t>
      </w:r>
      <w:r w:rsidR="007273D5"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lang w:val="es-ES_tradnl"/>
        </w:rPr>
        <w:t>y</w:t>
      </w:r>
      <w:r w:rsidR="007273D5" w:rsidRPr="007D713D">
        <w:rPr>
          <w:rFonts w:asciiTheme="minorHAnsi" w:hAnsiTheme="minorHAnsi" w:cstheme="minorHAnsi"/>
          <w:iCs/>
          <w:color w:val="000000"/>
          <w:sz w:val="22"/>
          <w:szCs w:val="22"/>
          <w:lang w:val="es-ES_tradnl"/>
        </w:rPr>
        <w:t xml:space="preserve"> </w:t>
      </w:r>
      <w:r w:rsidR="007273D5"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lang w:val="es-ES_tradnl"/>
        </w:rPr>
        <w:t>evaluado favorablemente por el Comité Ético</w:t>
      </w:r>
      <w:r w:rsidR="007273D5" w:rsidRPr="007D713D">
        <w:rPr>
          <w:rFonts w:asciiTheme="minorHAnsi" w:hAnsiTheme="minorHAnsi" w:cstheme="minorHAnsi"/>
          <w:iCs/>
          <w:color w:val="000000"/>
          <w:sz w:val="22"/>
          <w:szCs w:val="22"/>
          <w:lang w:val="es-ES_tradnl"/>
        </w:rPr>
        <w:t xml:space="preserve"> de Investigación </w:t>
      </w:r>
      <w:r w:rsidR="00A97E00" w:rsidRPr="007D713D">
        <w:rPr>
          <w:rFonts w:asciiTheme="minorHAnsi" w:hAnsiTheme="minorHAnsi" w:cstheme="minorHAnsi"/>
          <w:iCs/>
          <w:color w:val="000000"/>
          <w:sz w:val="22"/>
          <w:szCs w:val="22"/>
          <w:lang w:val="es-ES_tradnl"/>
        </w:rPr>
        <w:t>con Medicamentos</w:t>
      </w:r>
      <w:r w:rsidR="007273D5" w:rsidRPr="007D713D">
        <w:rPr>
          <w:rFonts w:asciiTheme="minorHAnsi" w:hAnsiTheme="minorHAnsi" w:cstheme="minorHAnsi"/>
          <w:iCs/>
          <w:color w:val="000000"/>
          <w:sz w:val="22"/>
          <w:szCs w:val="22"/>
          <w:lang w:val="es-ES_tradnl"/>
        </w:rPr>
        <w:t xml:space="preserve"> (</w:t>
      </w:r>
      <w:proofErr w:type="spellStart"/>
      <w:r w:rsidR="007273D5" w:rsidRPr="007D713D">
        <w:rPr>
          <w:rFonts w:asciiTheme="minorHAnsi" w:hAnsiTheme="minorHAnsi" w:cstheme="minorHAnsi"/>
          <w:iCs/>
          <w:color w:val="000000"/>
          <w:sz w:val="22"/>
          <w:szCs w:val="22"/>
          <w:lang w:val="es-ES_tradnl"/>
        </w:rPr>
        <w:t>CEI</w:t>
      </w:r>
      <w:r w:rsidR="00A97E00" w:rsidRPr="007D713D">
        <w:rPr>
          <w:rFonts w:asciiTheme="minorHAnsi" w:hAnsiTheme="minorHAnsi" w:cstheme="minorHAnsi"/>
          <w:iCs/>
          <w:color w:val="000000"/>
          <w:sz w:val="22"/>
          <w:szCs w:val="22"/>
          <w:lang w:val="es-ES_tradnl"/>
        </w:rPr>
        <w:t>m</w:t>
      </w:r>
      <w:proofErr w:type="spellEnd"/>
      <w:r w:rsidR="007273D5" w:rsidRPr="007D713D">
        <w:rPr>
          <w:rFonts w:asciiTheme="minorHAnsi" w:hAnsiTheme="minorHAnsi" w:cstheme="minorHAnsi"/>
          <w:iCs/>
          <w:color w:val="000000"/>
          <w:sz w:val="22"/>
          <w:szCs w:val="22"/>
          <w:lang w:val="es-ES_tradnl"/>
        </w:rPr>
        <w:t>).</w:t>
      </w:r>
    </w:p>
    <w:p w14:paraId="12E266B4" w14:textId="77777777" w:rsidR="007273D5" w:rsidRPr="007D713D" w:rsidRDefault="007273D5" w:rsidP="007D713D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 w14:paraId="128AB374" w14:textId="77777777" w:rsidR="00A97E00" w:rsidRPr="007D713D" w:rsidRDefault="007273D5" w:rsidP="007D713D">
      <w:pPr>
        <w:autoSpaceDE w:val="0"/>
        <w:autoSpaceDN w:val="0"/>
        <w:adjustRightInd w:val="0"/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iCs/>
          <w:color w:val="000000"/>
          <w:sz w:val="22"/>
          <w:szCs w:val="22"/>
          <w:lang w:val="es-ES_tradnl"/>
        </w:rPr>
        <w:t xml:space="preserve">Queda expresamente establecido que </w:t>
      </w:r>
      <w:r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lang w:val="es-ES_tradnl"/>
        </w:rPr>
        <w:t xml:space="preserve">no podrá iniciarse el </w:t>
      </w:r>
      <w:r w:rsidR="00113828"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lang w:val="es-ES_tradnl"/>
        </w:rPr>
        <w:t>ENSAYO</w:t>
      </w:r>
      <w:r w:rsidR="00113828" w:rsidRPr="007D713D">
        <w:rPr>
          <w:rFonts w:asciiTheme="minorHAnsi" w:hAnsiTheme="minorHAnsi" w:cstheme="minorHAnsi"/>
          <w:iCs/>
          <w:color w:val="000000"/>
          <w:sz w:val="22"/>
          <w:szCs w:val="22"/>
          <w:lang w:val="es-ES_tradnl"/>
        </w:rPr>
        <w:t xml:space="preserve"> </w:t>
      </w:r>
      <w:r w:rsidRPr="007D713D">
        <w:rPr>
          <w:rFonts w:asciiTheme="minorHAnsi" w:hAnsiTheme="minorHAnsi" w:cstheme="minorHAnsi"/>
          <w:iCs/>
          <w:color w:val="000000"/>
          <w:sz w:val="22"/>
          <w:szCs w:val="22"/>
          <w:lang w:val="es-ES_tradnl"/>
        </w:rPr>
        <w:t xml:space="preserve">ni, por consiguiente, reclutar a pacientes </w:t>
      </w:r>
      <w:r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lang w:val="es-ES_tradnl"/>
        </w:rPr>
        <w:t>hasta tanto no conste acreditada la existencia de la correspondiente aut</w:t>
      </w:r>
      <w:r w:rsidR="00633E20"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lang w:val="es-ES_tradnl"/>
        </w:rPr>
        <w:t xml:space="preserve">orización de </w:t>
      </w:r>
      <w:smartTag w:uri="urn:schemas-microsoft-com:office:smarttags" w:element="PersonName">
        <w:smartTagPr>
          <w:attr w:name="ProductID" w:val="la AEMPS"/>
        </w:smartTagPr>
        <w:r w:rsidR="00633E20" w:rsidRPr="007D713D">
          <w:rPr>
            <w:rFonts w:asciiTheme="minorHAnsi" w:hAnsiTheme="minorHAnsi" w:cstheme="minorHAnsi"/>
            <w:bCs/>
            <w:iCs/>
            <w:color w:val="000000"/>
            <w:sz w:val="22"/>
            <w:szCs w:val="22"/>
            <w:lang w:val="es-ES_tradnl"/>
          </w:rPr>
          <w:t>la AEMPS</w:t>
        </w:r>
      </w:smartTag>
      <w:r w:rsidRPr="007D713D">
        <w:rPr>
          <w:rFonts w:asciiTheme="minorHAnsi" w:hAnsiTheme="minorHAnsi" w:cstheme="minorHAnsi"/>
          <w:iCs/>
          <w:color w:val="000000"/>
          <w:sz w:val="22"/>
          <w:szCs w:val="22"/>
          <w:lang w:val="es-ES_tradnl"/>
        </w:rPr>
        <w:t xml:space="preserve"> del Ministerio de Sanidad así como la </w:t>
      </w:r>
      <w:r w:rsidRPr="007D713D">
        <w:rPr>
          <w:rFonts w:asciiTheme="minorHAnsi" w:hAnsiTheme="minorHAnsi" w:cstheme="minorHAnsi"/>
          <w:bCs/>
          <w:iCs/>
          <w:color w:val="000000"/>
          <w:sz w:val="22"/>
          <w:szCs w:val="22"/>
          <w:lang w:val="es-ES_tradnl"/>
        </w:rPr>
        <w:t xml:space="preserve">preceptiva evaluación positiva del Comité Ético de Investigación </w:t>
      </w:r>
      <w:r w:rsidR="00A97E00" w:rsidRPr="007D713D">
        <w:rPr>
          <w:rFonts w:asciiTheme="minorHAnsi" w:hAnsiTheme="minorHAnsi" w:cstheme="minorHAnsi"/>
          <w:iCs/>
          <w:color w:val="000000"/>
          <w:sz w:val="22"/>
          <w:szCs w:val="22"/>
          <w:lang w:val="es-ES_tradnl"/>
        </w:rPr>
        <w:t>con Medicamentos (</w:t>
      </w:r>
      <w:proofErr w:type="spellStart"/>
      <w:r w:rsidR="00A97E00" w:rsidRPr="007D713D">
        <w:rPr>
          <w:rFonts w:asciiTheme="minorHAnsi" w:hAnsiTheme="minorHAnsi" w:cstheme="minorHAnsi"/>
          <w:iCs/>
          <w:color w:val="000000"/>
          <w:sz w:val="22"/>
          <w:szCs w:val="22"/>
          <w:lang w:val="es-ES_tradnl"/>
        </w:rPr>
        <w:t>CEIm</w:t>
      </w:r>
      <w:proofErr w:type="spellEnd"/>
      <w:r w:rsidR="00A97E00" w:rsidRPr="007D713D">
        <w:rPr>
          <w:rFonts w:asciiTheme="minorHAnsi" w:hAnsiTheme="minorHAnsi" w:cstheme="minorHAnsi"/>
          <w:iCs/>
          <w:color w:val="000000"/>
          <w:sz w:val="22"/>
          <w:szCs w:val="22"/>
          <w:lang w:val="es-ES_tradnl"/>
        </w:rPr>
        <w:t>).</w:t>
      </w:r>
    </w:p>
    <w:p w14:paraId="3B574E03" w14:textId="77777777" w:rsidR="007273D5" w:rsidRPr="007D713D" w:rsidRDefault="007273D5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14:paraId="1F58A63A" w14:textId="77777777" w:rsidR="00805C9A" w:rsidRPr="007D713D" w:rsidRDefault="006B3C00" w:rsidP="007D713D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2.2.- 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ab/>
      </w:r>
      <w:r w:rsidR="002474A8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El ENSAYO tiene como fecha prevista de finalización </w:t>
      </w:r>
      <w:proofErr w:type="spellStart"/>
      <w:r w:rsidR="002474A8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el</w:t>
      </w:r>
      <w:proofErr w:type="spellEnd"/>
      <w:r w:rsidR="002474A8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___________ y prevé incluir en este CENTRO, segú</w:t>
      </w:r>
      <w:r w:rsidR="00716555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n protocolo, a ______ pacientes hasta la fecha de _________.</w:t>
      </w:r>
      <w:r w:rsidR="002474A8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En el caso de reclutamiento competitivo, el número de sujetos reclutados puede variar respecto a lo previsto inicialmente.</w:t>
      </w:r>
    </w:p>
    <w:p w14:paraId="26EDD072" w14:textId="77777777" w:rsidR="00633E20" w:rsidRPr="007D713D" w:rsidRDefault="00633E20" w:rsidP="007D713D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14:paraId="0C6262EF" w14:textId="36C345FC" w:rsidR="00274D36" w:rsidRPr="007D713D" w:rsidRDefault="00F03A90" w:rsidP="007D713D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2.3.-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ab/>
      </w:r>
      <w:r w:rsidR="00805C9A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Cuando se trate de un ensayo </w:t>
      </w:r>
      <w:proofErr w:type="spellStart"/>
      <w:r w:rsidR="00805C9A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multicéntrico</w:t>
      </w:r>
      <w:proofErr w:type="spellEnd"/>
      <w:r w:rsidR="00805C9A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, </w:t>
      </w:r>
      <w:r w:rsidR="00274D36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e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l PROMOTOR se reserva el derecho de interrumpir la inclusi</w:t>
      </w:r>
      <w:r w:rsidR="00805C9A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ón 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si se alcanza el n</w:t>
      </w:r>
      <w:r w:rsidR="00805C9A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úmero total de pacientes que tienen que incluirse en el ENSAYO por los diferentes investigad</w:t>
      </w:r>
      <w:r w:rsidR="00274D36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ores que participan en el mismo</w:t>
      </w:r>
      <w:r w:rsidR="009B6525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.</w:t>
      </w:r>
    </w:p>
    <w:p w14:paraId="357A232C" w14:textId="77777777" w:rsidR="00A161B9" w:rsidRPr="007D713D" w:rsidRDefault="00A161B9" w:rsidP="007D713D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14:paraId="29A4193D" w14:textId="77777777" w:rsidR="00274D36" w:rsidRPr="007D713D" w:rsidRDefault="00274D36" w:rsidP="007D713D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2.4.-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ab/>
        <w:t>A la fecha prevista de</w:t>
      </w:r>
      <w:r w:rsidR="006C27D3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finalización del presente ENSAYO deberá haberse completado la inclusión de pacientes, a menos que por motivos justificados y/o común acuerdo entre las partes contratantes, se prorrogara el plazo de inclusión.</w:t>
      </w:r>
    </w:p>
    <w:p w14:paraId="1769133A" w14:textId="77777777" w:rsidR="007912FD" w:rsidRPr="007D713D" w:rsidRDefault="007912FD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val="es-ES_tradnl"/>
        </w:rPr>
      </w:pPr>
    </w:p>
    <w:p w14:paraId="35135849" w14:textId="77777777" w:rsidR="00363626" w:rsidRPr="007D713D" w:rsidRDefault="00363626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val="es-ES_tradnl"/>
        </w:rPr>
      </w:pPr>
    </w:p>
    <w:p w14:paraId="422EB58C" w14:textId="7C60B31A" w:rsidR="00A20B5E" w:rsidRPr="007D713D" w:rsidRDefault="00A20B5E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val="es-ES_tradnl"/>
        </w:rPr>
        <w:t>TERCERA</w:t>
      </w:r>
      <w:r w:rsidR="007741EC"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>.-</w:t>
      </w:r>
      <w:r w:rsidR="007741EC"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ab/>
      </w:r>
      <w:r w:rsidR="001C047E"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 xml:space="preserve">MARCO JURÍDICO </w:t>
      </w:r>
      <w:r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>APLICABLE</w:t>
      </w:r>
    </w:p>
    <w:p w14:paraId="14F78B36" w14:textId="77777777" w:rsidR="008F54BE" w:rsidRPr="007D713D" w:rsidRDefault="008F54BE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</w:pPr>
    </w:p>
    <w:p w14:paraId="77A457CD" w14:textId="77777777" w:rsidR="007912FD" w:rsidRPr="007D713D" w:rsidRDefault="00A20B5E" w:rsidP="007D713D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Las Partes se comprometen, en todo momento, a respetar y dar cumplimiento a la legislación</w:t>
      </w:r>
      <w:r w:rsidR="008F54B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vigente aplicable a la firma de este Contrato y durante su vigencia, así como a observar</w:t>
      </w:r>
      <w:r w:rsidR="008F54B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expresamente los principios y normas éticas, en particular, las siguientes:</w:t>
      </w:r>
    </w:p>
    <w:p w14:paraId="76C954B9" w14:textId="77777777" w:rsidR="007912FD" w:rsidRPr="007D713D" w:rsidRDefault="007912FD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14:paraId="24C423C9" w14:textId="77777777" w:rsidR="002651BD" w:rsidRPr="007D713D" w:rsidRDefault="002B2A1D" w:rsidP="007D713D">
      <w:pPr>
        <w:numPr>
          <w:ilvl w:val="2"/>
          <w:numId w:val="13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Real Decreto Legislativo 1/2015, de 24 de julio, por el que se aprueba el texto refundido de la Ley de garantías y uso racional de los medicamentos y productos sanitarios.</w:t>
      </w:r>
      <w:r w:rsidR="002651BD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</w:p>
    <w:p w14:paraId="139DA320" w14:textId="77777777" w:rsidR="002651BD" w:rsidRPr="007D713D" w:rsidRDefault="002651BD" w:rsidP="007D713D">
      <w:pPr>
        <w:numPr>
          <w:ilvl w:val="2"/>
          <w:numId w:val="13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Real Decreto 1090/2015, de 4 de diciembre, por el que se regulan los ensayos clínicos con medicamentos, los Comités de Ética de la Investigación con medicamentos y el Registro Español de Estudios Clínicos (en adelante, RD 1090/2015).</w:t>
      </w:r>
    </w:p>
    <w:p w14:paraId="2187B295" w14:textId="77777777" w:rsidR="002651BD" w:rsidRPr="007D713D" w:rsidRDefault="00E41F7A" w:rsidP="007D713D">
      <w:pPr>
        <w:numPr>
          <w:ilvl w:val="2"/>
          <w:numId w:val="13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lang w:val="es-ES"/>
        </w:rPr>
        <w:lastRenderedPageBreak/>
        <w:t xml:space="preserve">Ley Orgánica 3/2018, de 5 de diciembre, de Protección de Datos Personales y garantía de los derechos digitales </w:t>
      </w:r>
      <w:r w:rsidR="0092022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y </w:t>
      </w:r>
      <w:r w:rsidR="0092022E" w:rsidRPr="007D713D">
        <w:rPr>
          <w:rFonts w:asciiTheme="minorHAnsi" w:hAnsiTheme="minorHAnsi" w:cstheme="minorHAnsi"/>
          <w:sz w:val="22"/>
          <w:szCs w:val="22"/>
          <w:lang w:val="es-ES_tradnl"/>
        </w:rPr>
        <w:t>el Reglamento (</w:t>
      </w:r>
      <w:r w:rsidR="0092022E" w:rsidRPr="007D713D">
        <w:rPr>
          <w:rFonts w:asciiTheme="minorHAnsi" w:hAnsiTheme="minorHAnsi" w:cstheme="minorHAnsi"/>
          <w:sz w:val="22"/>
          <w:szCs w:val="22"/>
          <w:lang w:val="es-ES"/>
        </w:rPr>
        <w:t>UE) 2016/679 del Parlamento europeo y del Consejo de 27 de abril de 2016 de Protección de Datos (RGPD).</w:t>
      </w:r>
    </w:p>
    <w:p w14:paraId="6DDABB31" w14:textId="77777777" w:rsidR="002651BD" w:rsidRPr="007D713D" w:rsidRDefault="002651BD" w:rsidP="007D713D">
      <w:pPr>
        <w:numPr>
          <w:ilvl w:val="2"/>
          <w:numId w:val="13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Ley 14/2007, de 3 de julio, de Investigación Biomédica.</w:t>
      </w:r>
    </w:p>
    <w:p w14:paraId="7B4C486C" w14:textId="77777777" w:rsidR="002651BD" w:rsidRPr="007D713D" w:rsidRDefault="002651BD" w:rsidP="007D713D">
      <w:pPr>
        <w:numPr>
          <w:ilvl w:val="2"/>
          <w:numId w:val="13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Reglamento (UE) Nº 536/2014 del Parlamento Europeo y del Consejo, de 16 de abril de 2014, sobre los ensayos clínicos de medicamentos de uso humano.</w:t>
      </w:r>
    </w:p>
    <w:p w14:paraId="2322A566" w14:textId="6C800048" w:rsidR="003E6442" w:rsidRPr="007D713D" w:rsidRDefault="003E6442" w:rsidP="007D713D">
      <w:pPr>
        <w:numPr>
          <w:ilvl w:val="2"/>
          <w:numId w:val="13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iCs/>
          <w:color w:val="000000"/>
          <w:sz w:val="22"/>
          <w:szCs w:val="22"/>
          <w:lang w:val="es-ES"/>
        </w:rPr>
        <w:t>Orden Foral 85E/2025, de 25 de marzo, del consejero de Salud, por la que se dictan instrucciones para el procedimiento y criterios de actuación a seguir en materia de realización de ensayos clínicos en los centros sanitarios dependientes del Departamento de Salud, modificada por la Orden Foral 134E/2025, de 7 de mayo, del consejero de Salud.</w:t>
      </w:r>
    </w:p>
    <w:p w14:paraId="659AB3D2" w14:textId="77777777" w:rsidR="00DE1DAB" w:rsidRPr="007D713D" w:rsidRDefault="00DE1DAB" w:rsidP="007D713D">
      <w:pPr>
        <w:numPr>
          <w:ilvl w:val="2"/>
          <w:numId w:val="13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Declaración de Helsinki, Normas ICH (International </w:t>
      </w:r>
      <w:proofErr w:type="spellStart"/>
      <w:r w:rsidRPr="007D713D">
        <w:rPr>
          <w:rFonts w:asciiTheme="minorHAnsi" w:hAnsiTheme="minorHAnsi" w:cstheme="minorHAnsi"/>
          <w:sz w:val="22"/>
          <w:szCs w:val="22"/>
          <w:lang w:val="es-ES_tradnl"/>
        </w:rPr>
        <w:t>Conference</w:t>
      </w:r>
      <w:proofErr w:type="spellEnd"/>
      <w:r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 of </w:t>
      </w:r>
      <w:proofErr w:type="spellStart"/>
      <w:r w:rsidRPr="007D713D">
        <w:rPr>
          <w:rFonts w:asciiTheme="minorHAnsi" w:hAnsiTheme="minorHAnsi" w:cstheme="minorHAnsi"/>
          <w:sz w:val="22"/>
          <w:szCs w:val="22"/>
          <w:lang w:val="es-ES_tradnl"/>
        </w:rPr>
        <w:t>Harmonization</w:t>
      </w:r>
      <w:proofErr w:type="spellEnd"/>
      <w:r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proofErr w:type="spellStart"/>
      <w:r w:rsidRPr="007D713D">
        <w:rPr>
          <w:rFonts w:asciiTheme="minorHAnsi" w:hAnsiTheme="minorHAnsi" w:cstheme="minorHAnsi"/>
          <w:sz w:val="22"/>
          <w:szCs w:val="22"/>
          <w:lang w:val="es-ES_tradnl"/>
        </w:rPr>
        <w:t>Guideline</w:t>
      </w:r>
      <w:proofErr w:type="spellEnd"/>
      <w:r w:rsidRPr="007D713D">
        <w:rPr>
          <w:rFonts w:asciiTheme="minorHAnsi" w:hAnsiTheme="minorHAnsi" w:cstheme="minorHAnsi"/>
          <w:sz w:val="22"/>
          <w:szCs w:val="22"/>
          <w:lang w:val="es-ES_tradnl"/>
        </w:rPr>
        <w:t>) para las Buenas Prácticas Clínicas (BPC) así como las normas deontológicas y a la legislación anticorrupción nacional e internacional, contenida en la Convención de la OCDE adoptada el 21 de noviembre de 1997.</w:t>
      </w:r>
    </w:p>
    <w:p w14:paraId="19737E77" w14:textId="7637F2CD" w:rsidR="0033464E" w:rsidRPr="007D713D" w:rsidRDefault="0033464E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14:paraId="7EC760AF" w14:textId="77777777" w:rsidR="0033464E" w:rsidRPr="007D713D" w:rsidRDefault="0033464E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14:paraId="41D52863" w14:textId="77777777" w:rsidR="00A20B5E" w:rsidRPr="007D713D" w:rsidRDefault="00A20B5E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val="es-ES_tradnl"/>
        </w:rPr>
        <w:t>CUARTA</w:t>
      </w:r>
      <w:r w:rsidR="007741EC"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>.-</w:t>
      </w:r>
      <w:r w:rsidR="007741EC"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ab/>
      </w:r>
      <w:r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>OBLIGACIONES DE LAS PARTES</w:t>
      </w:r>
    </w:p>
    <w:p w14:paraId="297B3FE6" w14:textId="77777777" w:rsidR="008F54BE" w:rsidRPr="007D713D" w:rsidRDefault="008F54BE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</w:pPr>
    </w:p>
    <w:p w14:paraId="784F1D8A" w14:textId="77777777" w:rsidR="00A20B5E" w:rsidRPr="007D713D" w:rsidRDefault="00A20B5E" w:rsidP="007D713D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4.1.</w:t>
      </w:r>
      <w:r w:rsidR="008F54B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="008F54B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ab/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Las Partes vienen obligadas a la completa ejecución de las prestaciones previstas en el presente</w:t>
      </w:r>
      <w:r w:rsidR="008F54B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Contrato, de conformidad con lo previsto en el mismo y en el PROTOCOLO. Cada Parte cumplirá</w:t>
      </w:r>
      <w:r w:rsidR="008F54B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con las obligaciones que le son propias de conformidad y a tenor de la normativa señalada en </w:t>
      </w:r>
      <w:smartTag w:uri="urn:schemas-microsoft-com:office:smarttags" w:element="PersonName">
        <w:smartTagPr>
          <w:attr w:name="ProductID" w:val="la Cl￡usula Tercera. Las"/>
        </w:smartTagPr>
        <w:smartTag w:uri="urn:schemas-microsoft-com:office:smarttags" w:element="PersonName">
          <w:smartTagPr>
            <w:attr w:name="ProductID" w:val="la Cl￡usula Tercera."/>
          </w:smartTagPr>
          <w:r w:rsidRPr="007D713D">
            <w:rPr>
              <w:rFonts w:asciiTheme="minorHAnsi" w:hAnsiTheme="minorHAnsi" w:cstheme="minorHAnsi"/>
              <w:color w:val="000000"/>
              <w:sz w:val="22"/>
              <w:szCs w:val="22"/>
              <w:lang w:val="es-ES_tradnl"/>
            </w:rPr>
            <w:t>la</w:t>
          </w:r>
          <w:r w:rsidR="008F54BE" w:rsidRPr="007D713D">
            <w:rPr>
              <w:rFonts w:asciiTheme="minorHAnsi" w:hAnsiTheme="minorHAnsi" w:cstheme="minorHAnsi"/>
              <w:color w:val="000000"/>
              <w:sz w:val="22"/>
              <w:szCs w:val="22"/>
              <w:lang w:val="es-ES_tradnl"/>
            </w:rPr>
            <w:t xml:space="preserve"> </w:t>
          </w:r>
          <w:r w:rsidRPr="007D713D">
            <w:rPr>
              <w:rFonts w:asciiTheme="minorHAnsi" w:hAnsiTheme="minorHAnsi" w:cstheme="minorHAnsi"/>
              <w:color w:val="000000"/>
              <w:sz w:val="22"/>
              <w:szCs w:val="22"/>
              <w:lang w:val="es-ES_tradnl"/>
            </w:rPr>
            <w:t>Cláusula Tercera.</w:t>
          </w:r>
        </w:smartTag>
        <w:r w:rsidRPr="007D713D">
          <w:rPr>
            <w:rFonts w:asciiTheme="minorHAnsi" w:hAnsiTheme="minorHAnsi" w:cstheme="minorHAnsi"/>
            <w:color w:val="000000"/>
            <w:sz w:val="22"/>
            <w:szCs w:val="22"/>
            <w:lang w:val="es-ES_tradnl"/>
          </w:rPr>
          <w:t xml:space="preserve"> Las</w:t>
        </w:r>
      </w:smartTag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obligaciones, deberes y funciones previstos en el </w:t>
      </w:r>
      <w:r w:rsidR="002651BD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RD 1090/2015</w:t>
      </w:r>
      <w:r w:rsidR="00B84783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para cada</w:t>
      </w:r>
      <w:r w:rsidR="008F54B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una de las Partes constituyen, a todos los efectos, contenido obligacional en el presente Contrato,</w:t>
      </w:r>
      <w:r w:rsidR="008F54B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de forma que su inobservancia se reputará un incumplimiento del presente Contrato.</w:t>
      </w:r>
    </w:p>
    <w:p w14:paraId="0E2D1FD0" w14:textId="77777777" w:rsidR="008F54BE" w:rsidRPr="007D713D" w:rsidRDefault="008F54BE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14:paraId="742A1898" w14:textId="77777777" w:rsidR="00A20B5E" w:rsidRPr="007D713D" w:rsidRDefault="00A20B5E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4.2.</w:t>
      </w:r>
      <w:r w:rsidR="008F54B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="008F54B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ab/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Son obligaciones de las Partes:</w:t>
      </w:r>
    </w:p>
    <w:p w14:paraId="0DFE7B9A" w14:textId="77777777" w:rsidR="00617747" w:rsidRPr="007D713D" w:rsidRDefault="00617747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14:paraId="76D88A80" w14:textId="77777777" w:rsidR="00A20B5E" w:rsidRPr="007D713D" w:rsidRDefault="00A20B5E" w:rsidP="007D713D">
      <w:pPr>
        <w:numPr>
          <w:ilvl w:val="2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Colaborar en las visitas de seguimiento del ENSAYO que s</w:t>
      </w:r>
      <w:r w:rsidR="00BB61B8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e realicen por parte de: (i) el 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CEIC</w:t>
      </w:r>
      <w:r w:rsidR="00DE1DAB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/</w:t>
      </w:r>
      <w:proofErr w:type="spellStart"/>
      <w:r w:rsidR="00DE1DAB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CEIm</w:t>
      </w:r>
      <w:proofErr w:type="spellEnd"/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, (ii) los monitores y auditores que actúen a instancias del PROMOTOR y (iii) las</w:t>
      </w:r>
      <w:r w:rsidR="008F54B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autoridades competent</w:t>
      </w:r>
      <w:r w:rsidR="00BB61B8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es, cuando realicen actuaciones de inspección. Estas 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v</w:t>
      </w:r>
      <w:r w:rsidR="00BB61B8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isitas </w:t>
      </w:r>
      <w:r w:rsidR="001419ED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serán 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comunicadas con una antelación mínima de una semana </w:t>
      </w:r>
      <w:r w:rsidR="00955642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salvo que exista acuerdo de otro</w:t>
      </w:r>
      <w:r w:rsidR="008F54B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plazo entre las Partes. Durante la realización de dichas visitas de seguimiento, monitorización y auditorias, se adoptarán las medidas de índole técnico u organizativo que garanticen el máximo respeto de la normativa sobre </w:t>
      </w:r>
      <w:r w:rsidR="001419ED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protección de datos de carácter</w:t>
      </w:r>
      <w:r w:rsidR="008F54B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personal.</w:t>
      </w:r>
    </w:p>
    <w:p w14:paraId="6C463C3F" w14:textId="77777777" w:rsidR="008F54BE" w:rsidRPr="007D713D" w:rsidRDefault="008F54BE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14:paraId="5D821E84" w14:textId="2D2280E3" w:rsidR="00A20B5E" w:rsidRPr="007D713D" w:rsidRDefault="00BB61B8" w:rsidP="007D713D">
      <w:pPr>
        <w:numPr>
          <w:ilvl w:val="2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Observar el </w:t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INVESTIGADOR, el PROMOTOR, los moni</w:t>
      </w:r>
      <w:r w:rsidR="004F6702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tores y auditores las normas</w:t>
      </w:r>
      <w:r w:rsidR="008F54B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="004F6702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de </w:t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régimen interno del </w:t>
      </w:r>
      <w:r w:rsidR="00E20957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CENTRO</w:t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, así como las indicaciones que </w:t>
      </w:r>
      <w:r w:rsidR="008F54B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sobre el desarrollo del ENSAYO realice el CEIC</w:t>
      </w:r>
      <w:r w:rsidR="00DE1DAB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/</w:t>
      </w:r>
      <w:proofErr w:type="spellStart"/>
      <w:r w:rsidR="00DE1DAB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CEIm</w:t>
      </w:r>
      <w:proofErr w:type="spellEnd"/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responsable de su seguimiento. </w:t>
      </w:r>
    </w:p>
    <w:p w14:paraId="63D9A1DE" w14:textId="77777777" w:rsidR="008F54BE" w:rsidRPr="007D713D" w:rsidRDefault="008F54BE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14:paraId="2F239B6A" w14:textId="77777777" w:rsidR="00A20B5E" w:rsidRPr="007D713D" w:rsidRDefault="00A20B5E" w:rsidP="007D713D">
      <w:pPr>
        <w:numPr>
          <w:ilvl w:val="2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lastRenderedPageBreak/>
        <w:t>No pactar con relación a la realización del EN</w:t>
      </w:r>
      <w:r w:rsidR="00D2516A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SAYO acuerdos o términos ajenos 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que excepcionen este Contrato o que contravengan el mismo. A estos efectos, cada una de las Partes manifiesta que a fecha de este Contrato no son parte en ningún acuerdo o pacto que </w:t>
      </w:r>
      <w:r w:rsidR="001972C6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con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travenga el mismo. En particular, en virtud de esta </w:t>
      </w:r>
      <w:r w:rsidR="00B71CB9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c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láusula las Partes aceptan que no </w:t>
      </w:r>
      <w:r w:rsidR="001972C6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podr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á acordarse ni pagarse al INVESTIGADOR PRINCIPAL</w:t>
      </w:r>
      <w:r w:rsidR="00BB61B8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ni a ninguno de sus</w:t>
      </w:r>
      <w:r w:rsidR="00530848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colaboradores contraprestaciones de cualquier tipo distintas de las previstas en este Contrato. Se excluyen de esta prohibición los gastos para reuniones celebradas con la finalidad de organizar y supervisar la realización del ENS</w:t>
      </w:r>
      <w:r w:rsidR="001972C6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AYO, así como las que pretendan 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analizar o dar a conocer los resultados del mismo (presentaciones o publicaciones científicas).</w:t>
      </w:r>
    </w:p>
    <w:p w14:paraId="040DFC37" w14:textId="77777777" w:rsidR="008F54BE" w:rsidRPr="007D713D" w:rsidRDefault="008F54BE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14:paraId="27918121" w14:textId="77777777" w:rsidR="00E20957" w:rsidRPr="007D713D" w:rsidRDefault="00E20957" w:rsidP="007D713D">
      <w:pPr>
        <w:numPr>
          <w:ilvl w:val="1"/>
          <w:numId w:val="8"/>
        </w:numPr>
        <w:tabs>
          <w:tab w:val="num" w:pos="720"/>
        </w:tabs>
        <w:autoSpaceDE w:val="0"/>
        <w:autoSpaceDN w:val="0"/>
        <w:adjustRightInd w:val="0"/>
        <w:spacing w:line="276" w:lineRule="auto"/>
        <w:ind w:left="720" w:hanging="72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El PROMOTOR habrá obtenido antes del inicio del ensayo, la totalidad de los requisitos, autorizaciones y aprobaciones necesarias para la realización del ensayo clínico.</w:t>
      </w:r>
    </w:p>
    <w:p w14:paraId="14139CD7" w14:textId="77777777" w:rsidR="00E721BB" w:rsidRPr="007D713D" w:rsidRDefault="00E721BB" w:rsidP="007D713D">
      <w:pPr>
        <w:tabs>
          <w:tab w:val="num" w:pos="120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14:paraId="4F74B361" w14:textId="1FB7437C" w:rsidR="00A20B5E" w:rsidRPr="007D713D" w:rsidRDefault="00A20B5E" w:rsidP="007D713D">
      <w:pPr>
        <w:numPr>
          <w:ilvl w:val="1"/>
          <w:numId w:val="8"/>
        </w:numPr>
        <w:tabs>
          <w:tab w:val="num" w:pos="720"/>
        </w:tabs>
        <w:autoSpaceDE w:val="0"/>
        <w:autoSpaceDN w:val="0"/>
        <w:adjustRightInd w:val="0"/>
        <w:spacing w:line="276" w:lineRule="auto"/>
        <w:ind w:left="720" w:hanging="72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Son obligaciones del PROMOTOR, además de las previstas en</w:t>
      </w:r>
      <w:r w:rsidR="001972C6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la normativa aplicable, dar 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continuo apoyo a</w:t>
      </w:r>
      <w:r w:rsidR="004B4AAB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l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INVESTIGADOR PRINCIPAL y proporcionar a éste</w:t>
      </w:r>
      <w:r w:rsidR="007051BF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y</w:t>
      </w:r>
      <w:r w:rsidR="00007AA5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al CEIC</w:t>
      </w:r>
      <w:r w:rsidR="00DE1DAB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/</w:t>
      </w:r>
      <w:proofErr w:type="spellStart"/>
      <w:r w:rsidR="00DE1DAB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CEIm</w:t>
      </w:r>
      <w:proofErr w:type="spellEnd"/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cualquier</w:t>
      </w:r>
      <w:r w:rsidR="008F54B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nueva información de relevancia que se suscite sobre el medicamento en investigación.</w:t>
      </w:r>
    </w:p>
    <w:p w14:paraId="4B1270D2" w14:textId="77777777" w:rsidR="00E721BB" w:rsidRPr="007D713D" w:rsidRDefault="00E721BB" w:rsidP="007D713D">
      <w:pPr>
        <w:tabs>
          <w:tab w:val="num" w:pos="120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14:paraId="1D7F074D" w14:textId="54A4AD4F" w:rsidR="00F65924" w:rsidRPr="007D713D" w:rsidRDefault="00007AA5" w:rsidP="007D713D">
      <w:pPr>
        <w:numPr>
          <w:ilvl w:val="1"/>
          <w:numId w:val="8"/>
        </w:numPr>
        <w:tabs>
          <w:tab w:val="num" w:pos="720"/>
        </w:tabs>
        <w:autoSpaceDE w:val="0"/>
        <w:autoSpaceDN w:val="0"/>
        <w:adjustRightInd w:val="0"/>
        <w:spacing w:line="276" w:lineRule="auto"/>
        <w:ind w:left="720" w:hanging="72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El PROMOTOR está obligado a comunicar también a las autoridades sanitarias cualquier acontecimiento adverso, grave e inesperado que pueda estar relacionado con los tratamientos en investigación, ocurridos dentro o fuera de España, así como cualquier incidencia que implique una modificación o violación del protocolo.</w:t>
      </w:r>
    </w:p>
    <w:p w14:paraId="2D47D4BD" w14:textId="4C99918E" w:rsidR="00007AA5" w:rsidRPr="007D713D" w:rsidRDefault="00007AA5" w:rsidP="007D713D">
      <w:pPr>
        <w:autoSpaceDE w:val="0"/>
        <w:autoSpaceDN w:val="0"/>
        <w:adjustRightInd w:val="0"/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Por último, el</w:t>
      </w:r>
      <w:r w:rsidR="007051BF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PROMOTOR notificará a </w:t>
      </w:r>
      <w:smartTag w:uri="urn:schemas-microsoft-com:office:smarttags" w:element="PersonName">
        <w:smartTagPr>
          <w:attr w:name="ProductID" w:val="la AEMPS"/>
        </w:smartTagPr>
        <w:r w:rsidR="007051BF" w:rsidRPr="007D713D">
          <w:rPr>
            <w:rFonts w:asciiTheme="minorHAnsi" w:hAnsiTheme="minorHAnsi" w:cstheme="minorHAnsi"/>
            <w:color w:val="000000"/>
            <w:sz w:val="22"/>
            <w:szCs w:val="22"/>
            <w:lang w:val="es-ES_tradnl"/>
          </w:rPr>
          <w:t>la AEMPS</w:t>
        </w:r>
      </w:smartTag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y al </w:t>
      </w:r>
      <w:proofErr w:type="spellStart"/>
      <w:r w:rsidR="00DE1DAB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CEIm</w:t>
      </w:r>
      <w:proofErr w:type="spellEnd"/>
      <w:r w:rsidR="00DE1DAB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la finalización del </w:t>
      </w:r>
      <w:r w:rsidR="003E5DD5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ENSAYO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. Posteriormente, les remitirá el Informe final sobre los resultados del ensayo así como el informe correspondiente en caso de finalización anti</w:t>
      </w:r>
      <w:r w:rsidR="00E20957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cipada; 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los informes anuales, si el ensayo tuviera una duración superior al año</w:t>
      </w:r>
      <w:r w:rsidR="00E20957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y los informes de seguridad </w:t>
      </w:r>
      <w:r w:rsidR="006A3A20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con la colaboración, en todos ellos, del INVESTIGADOR.</w:t>
      </w:r>
    </w:p>
    <w:p w14:paraId="37B9203E" w14:textId="77777777" w:rsidR="008F54BE" w:rsidRPr="007D713D" w:rsidRDefault="008F54BE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14:paraId="5416AC3C" w14:textId="77777777" w:rsidR="00A20B5E" w:rsidRPr="007D713D" w:rsidRDefault="004E49D4" w:rsidP="007D713D">
      <w:pPr>
        <w:numPr>
          <w:ilvl w:val="1"/>
          <w:numId w:val="8"/>
        </w:numPr>
        <w:tabs>
          <w:tab w:val="clear" w:pos="1200"/>
          <w:tab w:val="num" w:pos="720"/>
        </w:tabs>
        <w:autoSpaceDE w:val="0"/>
        <w:autoSpaceDN w:val="0"/>
        <w:adjustRightInd w:val="0"/>
        <w:spacing w:line="276" w:lineRule="auto"/>
        <w:ind w:left="720" w:hanging="72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Es obligación </w:t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de </w:t>
      </w:r>
      <w:smartTag w:uri="urn:schemas-microsoft-com:office:smarttags" w:element="PersonName">
        <w:smartTagPr>
          <w:attr w:name="ProductID" w:val="la FUNDACIￓN"/>
        </w:smartTagPr>
        <w:r w:rsidR="00A20B5E" w:rsidRPr="007D713D">
          <w:rPr>
            <w:rFonts w:asciiTheme="minorHAnsi" w:hAnsiTheme="minorHAnsi" w:cstheme="minorHAnsi"/>
            <w:color w:val="000000"/>
            <w:sz w:val="22"/>
            <w:szCs w:val="22"/>
            <w:lang w:val="es-ES_tradnl"/>
          </w:rPr>
          <w:t>la FUNDACIÓN</w:t>
        </w:r>
      </w:smartTag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la gestió</w:t>
      </w:r>
      <w:r w:rsidR="004B4AAB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n</w:t>
      </w:r>
      <w:r w:rsidR="00221406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administrativa</w:t>
      </w:r>
      <w:r w:rsidR="004B4AAB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económica del presente ENSAYO, recibiendo los pagos </w:t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de conformidad con lo previsto en el Anexo I.</w:t>
      </w:r>
    </w:p>
    <w:p w14:paraId="04DA5F1B" w14:textId="77777777" w:rsidR="008F54BE" w:rsidRPr="007D713D" w:rsidRDefault="008F54BE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14:paraId="487F321A" w14:textId="77777777" w:rsidR="00E20957" w:rsidRPr="007D713D" w:rsidRDefault="00E20957" w:rsidP="007D713D">
      <w:pPr>
        <w:numPr>
          <w:ilvl w:val="1"/>
          <w:numId w:val="8"/>
        </w:numPr>
        <w:tabs>
          <w:tab w:val="num" w:pos="720"/>
        </w:tabs>
        <w:autoSpaceDE w:val="0"/>
        <w:autoSpaceDN w:val="0"/>
        <w:adjustRightInd w:val="0"/>
        <w:spacing w:line="276" w:lineRule="auto"/>
        <w:ind w:left="720" w:hanging="72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El CENTRO pondrá a disposición para la ejecución del </w:t>
      </w:r>
      <w:r w:rsidR="003D0376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ENSAYO 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los medios humanos, materiales, técnicos y organizativos necesarios, facilitando en sus instalaciones el cumplimiento de las funciones de los profesionales que deban participar en la ejecución del ensayo (en especial, las del INVESTIGADOR</w:t>
      </w:r>
      <w:r w:rsidR="00D469BF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PRINCIPAL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, el Monitor y demás personal investigador).</w:t>
      </w:r>
    </w:p>
    <w:p w14:paraId="52B1D820" w14:textId="77777777" w:rsidR="00E20957" w:rsidRPr="007D713D" w:rsidRDefault="00E20957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14:paraId="0BBD24CF" w14:textId="3A71D6F8" w:rsidR="004D3EA8" w:rsidRPr="007D713D" w:rsidRDefault="00791748" w:rsidP="007D713D">
      <w:pPr>
        <w:numPr>
          <w:ilvl w:val="1"/>
          <w:numId w:val="8"/>
        </w:numPr>
        <w:tabs>
          <w:tab w:val="clear" w:pos="1200"/>
          <w:tab w:val="num" w:pos="720"/>
        </w:tabs>
        <w:autoSpaceDE w:val="0"/>
        <w:autoSpaceDN w:val="0"/>
        <w:adjustRightInd w:val="0"/>
        <w:spacing w:line="276" w:lineRule="auto"/>
        <w:ind w:left="720" w:hanging="72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El</w:t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="00A20B5E" w:rsidRPr="007D713D">
        <w:rPr>
          <w:rFonts w:asciiTheme="minorHAnsi" w:hAnsiTheme="minorHAnsi" w:cstheme="minorHAnsi"/>
          <w:bCs/>
          <w:color w:val="000000"/>
          <w:sz w:val="22"/>
          <w:szCs w:val="22"/>
          <w:lang w:val="es-ES_tradnl"/>
        </w:rPr>
        <w:t>INVESTIGADOR</w:t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="00A20B5E" w:rsidRPr="007D713D">
        <w:rPr>
          <w:rFonts w:asciiTheme="minorHAnsi" w:hAnsiTheme="minorHAnsi" w:cstheme="minorHAnsi"/>
          <w:bCs/>
          <w:color w:val="000000"/>
          <w:sz w:val="22"/>
          <w:szCs w:val="22"/>
          <w:lang w:val="es-ES_tradnl"/>
        </w:rPr>
        <w:t>PRINCIPAL</w:t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, se compromete a custodiar los códigos de</w:t>
      </w:r>
      <w:r w:rsidR="0060165B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identificación de</w:t>
      </w:r>
      <w:r w:rsidR="0060165B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los pacientes. </w:t>
      </w:r>
      <w:r w:rsidR="00C7077D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El monitor del </w:t>
      </w:r>
      <w:r w:rsidR="0029192C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ENSAYO</w:t>
      </w:r>
      <w:r w:rsidR="00C7077D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también accederá a las historias clínicas y demás documentación clínica de los pacientes incluidos en el </w:t>
      </w:r>
      <w:r w:rsidR="0029192C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ENSAYO</w:t>
      </w:r>
      <w:r w:rsidR="00C7077D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, en cada visita que realice, autorización que deberá constar en el consentimiento informado escrito del paciente.</w:t>
      </w:r>
    </w:p>
    <w:p w14:paraId="7239E33A" w14:textId="77777777" w:rsidR="004D3EA8" w:rsidRPr="007D713D" w:rsidRDefault="004D3EA8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14:paraId="31CF1398" w14:textId="77777777" w:rsidR="00A20B5E" w:rsidRPr="007D713D" w:rsidRDefault="00A20B5E" w:rsidP="007D713D">
      <w:pPr>
        <w:numPr>
          <w:ilvl w:val="1"/>
          <w:numId w:val="8"/>
        </w:numPr>
        <w:tabs>
          <w:tab w:val="clear" w:pos="1200"/>
          <w:tab w:val="num" w:pos="720"/>
        </w:tabs>
        <w:autoSpaceDE w:val="0"/>
        <w:autoSpaceDN w:val="0"/>
        <w:adjustRightInd w:val="0"/>
        <w:spacing w:line="276" w:lineRule="auto"/>
        <w:ind w:left="720" w:hanging="72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lastRenderedPageBreak/>
        <w:t xml:space="preserve">El </w:t>
      </w:r>
      <w:r w:rsidRPr="007D713D">
        <w:rPr>
          <w:rFonts w:asciiTheme="minorHAnsi" w:hAnsiTheme="minorHAnsi" w:cstheme="minorHAnsi"/>
          <w:bCs/>
          <w:color w:val="000000"/>
          <w:sz w:val="22"/>
          <w:szCs w:val="22"/>
          <w:lang w:val="es-ES_tradnl"/>
        </w:rPr>
        <w:t>PROMOTOR</w:t>
      </w:r>
      <w:r w:rsidR="00791748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y el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Pr="007D713D">
        <w:rPr>
          <w:rFonts w:asciiTheme="minorHAnsi" w:hAnsiTheme="minorHAnsi" w:cstheme="minorHAnsi"/>
          <w:bCs/>
          <w:color w:val="000000"/>
          <w:sz w:val="22"/>
          <w:szCs w:val="22"/>
          <w:lang w:val="es-ES_tradnl"/>
        </w:rPr>
        <w:t>INVESTIGADOR PRINCIPAL</w:t>
      </w:r>
      <w:r w:rsidR="003D5B27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se comprometen a </w:t>
      </w:r>
      <w:r w:rsidR="0060165B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c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onservar los documentos esenciales del </w:t>
      </w:r>
      <w:r w:rsidRPr="007D713D">
        <w:rPr>
          <w:rFonts w:asciiTheme="minorHAnsi" w:hAnsiTheme="minorHAnsi" w:cstheme="minorHAnsi"/>
          <w:bCs/>
          <w:color w:val="000000"/>
          <w:sz w:val="22"/>
          <w:szCs w:val="22"/>
          <w:lang w:val="es-ES_tradnl"/>
        </w:rPr>
        <w:t>ENSAYO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durante el tiempo y en las condiciones establecidas en la legislación vigente.</w:t>
      </w:r>
    </w:p>
    <w:p w14:paraId="702F7ADE" w14:textId="77777777" w:rsidR="00E20957" w:rsidRPr="007D713D" w:rsidRDefault="00E20957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14:paraId="68898FE1" w14:textId="77777777" w:rsidR="00393338" w:rsidRPr="007D713D" w:rsidRDefault="00A20B5E" w:rsidP="007D713D">
      <w:pPr>
        <w:numPr>
          <w:ilvl w:val="1"/>
          <w:numId w:val="8"/>
        </w:numPr>
        <w:tabs>
          <w:tab w:val="clear" w:pos="1200"/>
          <w:tab w:val="num" w:pos="720"/>
        </w:tabs>
        <w:autoSpaceDE w:val="0"/>
        <w:autoSpaceDN w:val="0"/>
        <w:adjustRightInd w:val="0"/>
        <w:spacing w:line="276" w:lineRule="auto"/>
        <w:ind w:left="720" w:hanging="72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Corresponde igualmente al</w:t>
      </w:r>
      <w:r w:rsidR="00791748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Pr="007D713D">
        <w:rPr>
          <w:rFonts w:asciiTheme="minorHAnsi" w:hAnsiTheme="minorHAnsi" w:cstheme="minorHAnsi"/>
          <w:bCs/>
          <w:color w:val="000000"/>
          <w:sz w:val="22"/>
          <w:szCs w:val="22"/>
          <w:lang w:val="es-ES_tradnl"/>
        </w:rPr>
        <w:t>INVESTIGADOR PRINCIPAL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la selección de los miembros </w:t>
      </w:r>
      <w:r w:rsidR="0060165B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d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el equipo investigador y del personal de apoyo al </w:t>
      </w:r>
      <w:r w:rsidRPr="007D713D">
        <w:rPr>
          <w:rFonts w:asciiTheme="minorHAnsi" w:hAnsiTheme="minorHAnsi" w:cstheme="minorHAnsi"/>
          <w:bCs/>
          <w:color w:val="000000"/>
          <w:sz w:val="22"/>
          <w:szCs w:val="22"/>
          <w:lang w:val="es-ES_tradnl"/>
        </w:rPr>
        <w:t>ENSAYO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, que podrá estar formado tanto por personas físicas como por entidades mercantiles o de otra</w:t>
      </w:r>
      <w:r w:rsidR="00791748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índole, que cuenten con medios materiales y 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humanos apropiados para la ejecución del mismo</w:t>
      </w:r>
      <w:r w:rsidR="00791748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.</w:t>
      </w:r>
    </w:p>
    <w:p w14:paraId="0061A70C" w14:textId="77777777" w:rsidR="00271485" w:rsidRPr="007D713D" w:rsidRDefault="00271485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14:paraId="3D5237F3" w14:textId="77777777" w:rsidR="00271485" w:rsidRPr="007D713D" w:rsidRDefault="00271485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val="es-ES_tradnl"/>
        </w:rPr>
        <w:t>QUINTA</w:t>
      </w:r>
      <w:r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>.-</w:t>
      </w:r>
      <w:r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ab/>
        <w:t>EQUIPO INVESTIGADOR Y MONITOR</w:t>
      </w:r>
    </w:p>
    <w:p w14:paraId="16392EC9" w14:textId="77777777" w:rsidR="00271485" w:rsidRPr="007D713D" w:rsidRDefault="00271485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 w14:paraId="2AC49E27" w14:textId="77777777" w:rsidR="00791748" w:rsidRPr="007D713D" w:rsidRDefault="007C7396" w:rsidP="007D713D">
      <w:pPr>
        <w:autoSpaceDE w:val="0"/>
        <w:autoSpaceDN w:val="0"/>
        <w:adjustRightInd w:val="0"/>
        <w:spacing w:line="276" w:lineRule="auto"/>
        <w:ind w:left="600" w:hanging="60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5.1.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ab/>
      </w:r>
      <w:r w:rsidR="00791748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Junto al Investigador Principal del ensayo constituyen el equipo de investigación, los investigadores que a continuación se indican:</w:t>
      </w:r>
    </w:p>
    <w:p w14:paraId="53F3FC6F" w14:textId="77777777" w:rsidR="00791748" w:rsidRPr="007D713D" w:rsidRDefault="00791748" w:rsidP="007D713D">
      <w:pPr>
        <w:spacing w:line="276" w:lineRule="auto"/>
        <w:ind w:left="696" w:firstLine="72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522805FD" w14:textId="77777777" w:rsidR="0060165B" w:rsidRPr="007D713D" w:rsidRDefault="00791748" w:rsidP="007D713D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sz w:val="22"/>
          <w:szCs w:val="22"/>
          <w:lang w:val="es-ES_tradnl"/>
        </w:rPr>
        <w:t>D. ____________</w:t>
      </w:r>
      <w:r w:rsidR="0060165B"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    </w:t>
      </w:r>
      <w:r w:rsidR="0060165B" w:rsidRPr="007D713D">
        <w:rPr>
          <w:rFonts w:asciiTheme="minorHAnsi" w:hAnsiTheme="minorHAnsi" w:cstheme="minorHAnsi"/>
          <w:sz w:val="22"/>
          <w:szCs w:val="22"/>
          <w:lang w:val="es-ES_tradnl"/>
        </w:rPr>
        <w:tab/>
      </w:r>
      <w:r w:rsidRPr="007D713D">
        <w:rPr>
          <w:rFonts w:asciiTheme="minorHAnsi" w:hAnsiTheme="minorHAnsi" w:cstheme="minorHAnsi"/>
          <w:sz w:val="22"/>
          <w:szCs w:val="22"/>
          <w:lang w:val="es-ES_tradnl"/>
        </w:rPr>
        <w:tab/>
        <w:t>D.N.I. nº ___________</w:t>
      </w:r>
      <w:r w:rsidR="00391F03" w:rsidRPr="007D713D">
        <w:rPr>
          <w:rFonts w:asciiTheme="minorHAnsi" w:hAnsiTheme="minorHAnsi" w:cstheme="minorHAnsi"/>
          <w:sz w:val="22"/>
          <w:szCs w:val="22"/>
          <w:lang w:val="es-ES_tradnl"/>
        </w:rPr>
        <w:tab/>
      </w:r>
      <w:r w:rsidR="00391F03" w:rsidRPr="007D713D">
        <w:rPr>
          <w:rFonts w:asciiTheme="minorHAnsi" w:hAnsiTheme="minorHAnsi" w:cstheme="minorHAnsi"/>
          <w:sz w:val="22"/>
          <w:szCs w:val="22"/>
          <w:lang w:val="es-ES_tradnl"/>
        </w:rPr>
        <w:tab/>
        <w:t xml:space="preserve">Firma: </w:t>
      </w:r>
    </w:p>
    <w:p w14:paraId="647AA8AE" w14:textId="77777777" w:rsidR="00391F03" w:rsidRPr="007D713D" w:rsidRDefault="00391F03" w:rsidP="007D713D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7D713D">
        <w:rPr>
          <w:rFonts w:asciiTheme="minorHAnsi" w:hAnsiTheme="minorHAnsi" w:cstheme="minorHAnsi"/>
          <w:sz w:val="22"/>
          <w:szCs w:val="22"/>
          <w:lang w:val="es-ES"/>
        </w:rPr>
        <w:t>Del Centro_______________</w:t>
      </w:r>
    </w:p>
    <w:p w14:paraId="50A5F905" w14:textId="77777777" w:rsidR="00391F03" w:rsidRPr="007D713D" w:rsidRDefault="00391F03" w:rsidP="007D713D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0A4F1E8B" w14:textId="77777777" w:rsidR="00391F03" w:rsidRPr="007D713D" w:rsidRDefault="00391F03" w:rsidP="007D713D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D. ____________    </w:t>
      </w:r>
      <w:r w:rsidRPr="007D713D">
        <w:rPr>
          <w:rFonts w:asciiTheme="minorHAnsi" w:hAnsiTheme="minorHAnsi" w:cstheme="minorHAnsi"/>
          <w:sz w:val="22"/>
          <w:szCs w:val="22"/>
          <w:lang w:val="es-ES_tradnl"/>
        </w:rPr>
        <w:tab/>
      </w:r>
      <w:r w:rsidRPr="007D713D">
        <w:rPr>
          <w:rFonts w:asciiTheme="minorHAnsi" w:hAnsiTheme="minorHAnsi" w:cstheme="minorHAnsi"/>
          <w:sz w:val="22"/>
          <w:szCs w:val="22"/>
          <w:lang w:val="es-ES_tradnl"/>
        </w:rPr>
        <w:tab/>
        <w:t>D.N.I. nº ___________</w:t>
      </w:r>
      <w:r w:rsidRPr="007D713D">
        <w:rPr>
          <w:rFonts w:asciiTheme="minorHAnsi" w:hAnsiTheme="minorHAnsi" w:cstheme="minorHAnsi"/>
          <w:sz w:val="22"/>
          <w:szCs w:val="22"/>
          <w:lang w:val="es-ES_tradnl"/>
        </w:rPr>
        <w:tab/>
      </w:r>
      <w:r w:rsidRPr="007D713D">
        <w:rPr>
          <w:rFonts w:asciiTheme="minorHAnsi" w:hAnsiTheme="minorHAnsi" w:cstheme="minorHAnsi"/>
          <w:sz w:val="22"/>
          <w:szCs w:val="22"/>
          <w:lang w:val="es-ES_tradnl"/>
        </w:rPr>
        <w:tab/>
        <w:t xml:space="preserve">Firma: </w:t>
      </w:r>
    </w:p>
    <w:p w14:paraId="1853794A" w14:textId="77777777" w:rsidR="00391F03" w:rsidRPr="007D713D" w:rsidRDefault="00391F03" w:rsidP="007D713D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sz w:val="22"/>
          <w:szCs w:val="22"/>
          <w:lang w:val="es-ES"/>
        </w:rPr>
        <w:t>Del Centro_______________</w:t>
      </w:r>
    </w:p>
    <w:p w14:paraId="5560C79A" w14:textId="77777777" w:rsidR="00391F03" w:rsidRPr="007D713D" w:rsidRDefault="00391F03" w:rsidP="007D713D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7CD62FDD" w14:textId="77777777" w:rsidR="00391F03" w:rsidRPr="007D713D" w:rsidRDefault="00391F03" w:rsidP="007D713D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D. ____________    </w:t>
      </w:r>
      <w:r w:rsidRPr="007D713D">
        <w:rPr>
          <w:rFonts w:asciiTheme="minorHAnsi" w:hAnsiTheme="minorHAnsi" w:cstheme="minorHAnsi"/>
          <w:sz w:val="22"/>
          <w:szCs w:val="22"/>
          <w:lang w:val="es-ES_tradnl"/>
        </w:rPr>
        <w:tab/>
      </w:r>
      <w:r w:rsidRPr="007D713D">
        <w:rPr>
          <w:rFonts w:asciiTheme="minorHAnsi" w:hAnsiTheme="minorHAnsi" w:cstheme="minorHAnsi"/>
          <w:sz w:val="22"/>
          <w:szCs w:val="22"/>
          <w:lang w:val="es-ES_tradnl"/>
        </w:rPr>
        <w:tab/>
        <w:t>D.N.I. nº ___________</w:t>
      </w:r>
      <w:r w:rsidRPr="007D713D">
        <w:rPr>
          <w:rFonts w:asciiTheme="minorHAnsi" w:hAnsiTheme="minorHAnsi" w:cstheme="minorHAnsi"/>
          <w:sz w:val="22"/>
          <w:szCs w:val="22"/>
          <w:lang w:val="es-ES_tradnl"/>
        </w:rPr>
        <w:tab/>
      </w:r>
      <w:r w:rsidRPr="007D713D">
        <w:rPr>
          <w:rFonts w:asciiTheme="minorHAnsi" w:hAnsiTheme="minorHAnsi" w:cstheme="minorHAnsi"/>
          <w:sz w:val="22"/>
          <w:szCs w:val="22"/>
          <w:lang w:val="es-ES_tradnl"/>
        </w:rPr>
        <w:tab/>
        <w:t xml:space="preserve">Firma: </w:t>
      </w:r>
    </w:p>
    <w:p w14:paraId="3FF73815" w14:textId="77777777" w:rsidR="00391F03" w:rsidRPr="007D713D" w:rsidRDefault="00391F03" w:rsidP="007D713D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sz w:val="22"/>
          <w:szCs w:val="22"/>
          <w:lang w:val="es-ES"/>
        </w:rPr>
        <w:t>Del Centro_______________</w:t>
      </w:r>
    </w:p>
    <w:p w14:paraId="0A2F4EC8" w14:textId="77777777" w:rsidR="00391F03" w:rsidRPr="007D713D" w:rsidRDefault="00391F03" w:rsidP="007D713D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53EDF744" w14:textId="77777777" w:rsidR="00271485" w:rsidRPr="007D713D" w:rsidRDefault="00271485" w:rsidP="007D713D">
      <w:pPr>
        <w:spacing w:line="276" w:lineRule="auto"/>
        <w:ind w:left="1416"/>
        <w:jc w:val="both"/>
        <w:rPr>
          <w:rFonts w:asciiTheme="minorHAnsi" w:hAnsiTheme="minorHAnsi" w:cstheme="minorHAnsi"/>
          <w:sz w:val="22"/>
          <w:szCs w:val="22"/>
          <w:highlight w:val="yellow"/>
          <w:lang w:val="it-IT"/>
        </w:rPr>
      </w:pPr>
    </w:p>
    <w:p w14:paraId="6B33D6C6" w14:textId="77777777" w:rsidR="00271485" w:rsidRPr="007D713D" w:rsidRDefault="00271485" w:rsidP="007D713D">
      <w:pPr>
        <w:spacing w:line="276" w:lineRule="auto"/>
        <w:ind w:left="600" w:hanging="60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7D713D">
        <w:rPr>
          <w:rFonts w:asciiTheme="minorHAnsi" w:hAnsiTheme="minorHAnsi" w:cstheme="minorHAnsi"/>
          <w:sz w:val="22"/>
          <w:szCs w:val="22"/>
          <w:lang w:val="es-ES"/>
        </w:rPr>
        <w:t>5.2.</w:t>
      </w:r>
      <w:r w:rsidRPr="007D713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7D713D">
        <w:rPr>
          <w:rFonts w:asciiTheme="minorHAnsi" w:hAnsiTheme="minorHAnsi" w:cstheme="minorHAnsi"/>
          <w:sz w:val="22"/>
          <w:szCs w:val="22"/>
          <w:lang w:val="es-ES_tradnl"/>
        </w:rPr>
        <w:t>El Promotor nombra</w:t>
      </w:r>
      <w:r w:rsidR="00760321" w:rsidRPr="007D713D">
        <w:rPr>
          <w:rFonts w:asciiTheme="minorHAnsi" w:hAnsiTheme="minorHAnsi" w:cstheme="minorHAnsi"/>
          <w:sz w:val="22"/>
          <w:szCs w:val="22"/>
          <w:lang w:val="es-ES_tradnl"/>
        </w:rPr>
        <w:t>rá al</w:t>
      </w:r>
      <w:r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 Monitor del ensayo clínico, en cumplimiento de lo dispuesto en </w:t>
      </w:r>
      <w:r w:rsidR="002651BD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RD 1090/2015</w:t>
      </w:r>
      <w:r w:rsidRPr="007D713D">
        <w:rPr>
          <w:rFonts w:asciiTheme="minorHAnsi" w:hAnsiTheme="minorHAnsi" w:cstheme="minorHAnsi"/>
          <w:sz w:val="22"/>
          <w:szCs w:val="22"/>
          <w:lang w:val="es-ES_tradnl"/>
        </w:rPr>
        <w:t>, a quien corresponderá el seguimiento directo de la realización del Ensayo.</w:t>
      </w:r>
    </w:p>
    <w:p w14:paraId="3EC3596C" w14:textId="77777777" w:rsidR="00A20B5E" w:rsidRPr="007D713D" w:rsidRDefault="00A20B5E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</w:t>
      </w:r>
    </w:p>
    <w:p w14:paraId="674A68DC" w14:textId="77777777" w:rsidR="007A0BD2" w:rsidRPr="007D713D" w:rsidRDefault="007A0BD2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 w14:paraId="2CA5BDF4" w14:textId="77777777" w:rsidR="00A20B5E" w:rsidRPr="007D713D" w:rsidRDefault="002C0A36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val="es-ES_tradnl"/>
        </w:rPr>
        <w:t>SEXTA</w:t>
      </w:r>
      <w:r w:rsidR="007741EC"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>.-</w:t>
      </w:r>
      <w:r w:rsidR="007741EC"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ab/>
      </w:r>
      <w:r w:rsidR="00A20B5E"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 xml:space="preserve">ASPECTOS ECONÓMICOS </w:t>
      </w:r>
    </w:p>
    <w:p w14:paraId="6D75010B" w14:textId="77777777" w:rsidR="008702E3" w:rsidRPr="007D713D" w:rsidRDefault="008702E3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</w:pPr>
    </w:p>
    <w:p w14:paraId="3CB6072C" w14:textId="55E483A6" w:rsidR="00A20B5E" w:rsidRPr="007D713D" w:rsidRDefault="0089501C" w:rsidP="007D713D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bCs/>
          <w:color w:val="000000"/>
          <w:sz w:val="22"/>
          <w:szCs w:val="22"/>
          <w:lang w:val="es-ES_tradnl"/>
        </w:rPr>
        <w:t>6</w:t>
      </w:r>
      <w:r w:rsidR="008702E3" w:rsidRPr="007D713D">
        <w:rPr>
          <w:rFonts w:asciiTheme="minorHAnsi" w:hAnsiTheme="minorHAnsi" w:cstheme="minorHAnsi"/>
          <w:bCs/>
          <w:color w:val="000000"/>
          <w:sz w:val="22"/>
          <w:szCs w:val="22"/>
          <w:lang w:val="es-ES_tradnl"/>
        </w:rPr>
        <w:t>.1</w:t>
      </w:r>
      <w:r w:rsidR="00A161B9"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 xml:space="preserve">  </w:t>
      </w:r>
      <w:r w:rsidR="006525BF"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ab/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El importe del coste de este ENSAYO se </w:t>
      </w:r>
      <w:r w:rsidR="003423ED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ha presupuestado inicialmente en ________________</w:t>
      </w:r>
      <w:r w:rsidR="008702E3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EUROS </w:t>
      </w:r>
      <w:r w:rsidR="00393338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(</w:t>
      </w:r>
      <w:r w:rsidR="003423ED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________</w:t>
      </w:r>
      <w:r w:rsidR="00563DBC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€)</w:t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(en adelante,</w:t>
      </w:r>
      <w:r w:rsidR="001E381B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="00A20B5E"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>Presupuesto de Ensayo</w:t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). Este importe se ha </w:t>
      </w:r>
      <w:r w:rsidR="00563DBC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determinado aplicando un coste </w:t>
      </w:r>
      <w:r w:rsidR="003423ED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de _____________</w:t>
      </w:r>
      <w:r w:rsidR="008702E3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>EURO</w:t>
      </w:r>
      <w:r w:rsidR="001E381B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>S</w:t>
      </w:r>
      <w:r w:rsidR="00563DBC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(</w:t>
      </w:r>
      <w:r w:rsidR="003423ED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_____</w:t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€) por </w:t>
      </w:r>
      <w:r w:rsidR="001E381B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s</w:t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ujeto evaluable, conforme a lo establecido en </w:t>
      </w:r>
      <w:smartTag w:uri="urn:schemas-microsoft-com:office:smarttags" w:element="PersonName">
        <w:smartTagPr>
          <w:attr w:name="ProductID" w:val="la Memoria Econ￳mica"/>
        </w:smartTagPr>
        <w:r w:rsidR="00A20B5E" w:rsidRPr="007D713D">
          <w:rPr>
            <w:rFonts w:asciiTheme="minorHAnsi" w:hAnsiTheme="minorHAnsi" w:cstheme="minorHAnsi"/>
            <w:color w:val="000000"/>
            <w:sz w:val="22"/>
            <w:szCs w:val="22"/>
            <w:lang w:val="es-ES_tradnl"/>
          </w:rPr>
          <w:t>la Memoria Económica</w:t>
        </w:r>
      </w:smartTag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del </w:t>
      </w:r>
      <w:r w:rsidR="00A20B5E" w:rsidRPr="007D713D">
        <w:rPr>
          <w:rFonts w:asciiTheme="minorHAnsi" w:hAnsiTheme="minorHAnsi" w:cstheme="minorHAnsi"/>
          <w:bCs/>
          <w:color w:val="000000"/>
          <w:sz w:val="22"/>
          <w:szCs w:val="22"/>
          <w:lang w:val="es-ES_tradnl"/>
        </w:rPr>
        <w:t>ENSAYO</w:t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(Anexo I)</w:t>
      </w:r>
      <w:r w:rsidR="003423ED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.</w:t>
      </w:r>
    </w:p>
    <w:p w14:paraId="2E3DE659" w14:textId="77777777" w:rsidR="000668BC" w:rsidRPr="007D713D" w:rsidRDefault="000668BC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14:paraId="17BAA320" w14:textId="77777777" w:rsidR="00A161B9" w:rsidRPr="007D713D" w:rsidRDefault="00A20B5E" w:rsidP="007D713D">
      <w:pPr>
        <w:numPr>
          <w:ilvl w:val="2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El importe que deba abonar el </w:t>
      </w:r>
      <w:r w:rsidRPr="007D713D">
        <w:rPr>
          <w:rFonts w:asciiTheme="minorHAnsi" w:hAnsiTheme="minorHAnsi" w:cstheme="minorHAnsi"/>
          <w:bCs/>
          <w:color w:val="000000"/>
          <w:sz w:val="22"/>
          <w:szCs w:val="22"/>
          <w:lang w:val="es-ES_tradnl"/>
        </w:rPr>
        <w:t>PROMOTOR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="00EF29D6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durante la ejecución del</w:t>
      </w:r>
      <w:r w:rsidR="000668BC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="005807E9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E</w:t>
      </w:r>
      <w:r w:rsidRPr="007D713D">
        <w:rPr>
          <w:rFonts w:asciiTheme="minorHAnsi" w:hAnsiTheme="minorHAnsi" w:cstheme="minorHAnsi"/>
          <w:bCs/>
          <w:color w:val="000000"/>
          <w:sz w:val="22"/>
          <w:szCs w:val="22"/>
          <w:lang w:val="es-ES_tradnl"/>
        </w:rPr>
        <w:t>NSAYO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será determinado por aplicación del Anexo I y deberá </w:t>
      </w:r>
      <w:r w:rsidR="00A161B9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contemplar todas las remuneraciones del mismo.</w:t>
      </w:r>
      <w:r w:rsidR="00A34276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="00A161B9" w:rsidRPr="007D713D">
        <w:rPr>
          <w:rFonts w:asciiTheme="minorHAnsi" w:hAnsiTheme="minorHAnsi" w:cstheme="minorHAnsi"/>
          <w:sz w:val="22"/>
          <w:szCs w:val="22"/>
          <w:lang w:val="es-ES"/>
        </w:rPr>
        <w:t xml:space="preserve">Incluirá por tanto: </w:t>
      </w:r>
    </w:p>
    <w:p w14:paraId="6E10BE57" w14:textId="77777777" w:rsidR="00D9353B" w:rsidRPr="007D713D" w:rsidRDefault="00D9353B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14:paraId="136306E5" w14:textId="3C50AE87" w:rsidR="00A161B9" w:rsidRPr="007D713D" w:rsidRDefault="00A161B9" w:rsidP="007D713D">
      <w:pPr>
        <w:numPr>
          <w:ilvl w:val="0"/>
          <w:numId w:val="17"/>
        </w:numPr>
        <w:spacing w:line="276" w:lineRule="auto"/>
        <w:ind w:left="1434" w:hanging="357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7D713D">
        <w:rPr>
          <w:rFonts w:asciiTheme="minorHAnsi" w:hAnsiTheme="minorHAnsi" w:cstheme="minorHAnsi"/>
          <w:sz w:val="22"/>
          <w:szCs w:val="22"/>
          <w:lang w:val="es-ES"/>
        </w:rPr>
        <w:t>La compensación para el Investigador principal</w:t>
      </w:r>
      <w:r w:rsidR="009278F4" w:rsidRPr="007D713D">
        <w:rPr>
          <w:rFonts w:asciiTheme="minorHAnsi" w:hAnsiTheme="minorHAnsi" w:cstheme="minorHAnsi"/>
          <w:sz w:val="22"/>
          <w:szCs w:val="22"/>
          <w:lang w:val="es-ES"/>
        </w:rPr>
        <w:t xml:space="preserve"> (25%)</w:t>
      </w:r>
    </w:p>
    <w:p w14:paraId="590C3942" w14:textId="77777777" w:rsidR="00A161B9" w:rsidRPr="007D713D" w:rsidRDefault="00A161B9" w:rsidP="007D713D">
      <w:pPr>
        <w:numPr>
          <w:ilvl w:val="0"/>
          <w:numId w:val="17"/>
        </w:numPr>
        <w:spacing w:line="276" w:lineRule="auto"/>
        <w:ind w:left="1434" w:hanging="357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7D713D">
        <w:rPr>
          <w:rFonts w:asciiTheme="minorHAnsi" w:hAnsiTheme="minorHAnsi" w:cstheme="minorHAnsi"/>
          <w:sz w:val="22"/>
          <w:szCs w:val="22"/>
          <w:lang w:val="es-ES"/>
        </w:rPr>
        <w:t>La compensación para el Grupo Investigador designado por el Investigador</w:t>
      </w:r>
      <w:r w:rsidR="009B6525" w:rsidRPr="007D713D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7D713D">
        <w:rPr>
          <w:rFonts w:asciiTheme="minorHAnsi" w:hAnsiTheme="minorHAnsi" w:cstheme="minorHAnsi"/>
          <w:sz w:val="22"/>
          <w:szCs w:val="22"/>
          <w:lang w:val="es-ES"/>
        </w:rPr>
        <w:t>principal</w:t>
      </w:r>
      <w:r w:rsidR="009278F4" w:rsidRPr="007D713D">
        <w:rPr>
          <w:rFonts w:asciiTheme="minorHAnsi" w:hAnsiTheme="minorHAnsi" w:cstheme="minorHAnsi"/>
          <w:sz w:val="22"/>
          <w:szCs w:val="22"/>
          <w:lang w:val="es-ES"/>
        </w:rPr>
        <w:t xml:space="preserve"> (35%)</w:t>
      </w:r>
    </w:p>
    <w:p w14:paraId="44FD906A" w14:textId="7E4440FD" w:rsidR="00A161B9" w:rsidRPr="007D713D" w:rsidRDefault="00A161B9" w:rsidP="007D713D">
      <w:pPr>
        <w:numPr>
          <w:ilvl w:val="0"/>
          <w:numId w:val="17"/>
        </w:numPr>
        <w:spacing w:line="276" w:lineRule="auto"/>
        <w:ind w:left="1434" w:hanging="357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7D713D">
        <w:rPr>
          <w:rFonts w:asciiTheme="minorHAnsi" w:hAnsiTheme="minorHAnsi" w:cstheme="minorHAnsi"/>
          <w:sz w:val="22"/>
          <w:szCs w:val="22"/>
          <w:lang w:val="es-ES"/>
        </w:rPr>
        <w:lastRenderedPageBreak/>
        <w:t>La compen</w:t>
      </w:r>
      <w:r w:rsidR="009278F4" w:rsidRPr="007D713D">
        <w:rPr>
          <w:rFonts w:asciiTheme="minorHAnsi" w:hAnsiTheme="minorHAnsi" w:cstheme="minorHAnsi"/>
          <w:sz w:val="22"/>
          <w:szCs w:val="22"/>
          <w:lang w:val="es-ES"/>
        </w:rPr>
        <w:t xml:space="preserve">sación </w:t>
      </w:r>
      <w:r w:rsidR="00DC305D" w:rsidRPr="007D713D">
        <w:rPr>
          <w:rFonts w:asciiTheme="minorHAnsi" w:hAnsiTheme="minorHAnsi" w:cstheme="minorHAnsi"/>
          <w:sz w:val="22"/>
          <w:szCs w:val="22"/>
          <w:lang w:val="es-ES"/>
        </w:rPr>
        <w:t>para el</w:t>
      </w:r>
      <w:r w:rsidR="009278F4" w:rsidRPr="007D713D">
        <w:rPr>
          <w:rFonts w:asciiTheme="minorHAnsi" w:hAnsiTheme="minorHAnsi" w:cstheme="minorHAnsi"/>
          <w:sz w:val="22"/>
          <w:szCs w:val="22"/>
          <w:lang w:val="es-ES"/>
        </w:rPr>
        <w:t xml:space="preserve"> Servicio de Farmacia (5%)</w:t>
      </w:r>
    </w:p>
    <w:p w14:paraId="4E99FA83" w14:textId="1B7E22D9" w:rsidR="00A161B9" w:rsidRPr="007D713D" w:rsidRDefault="00A161B9" w:rsidP="007D713D">
      <w:pPr>
        <w:numPr>
          <w:ilvl w:val="0"/>
          <w:numId w:val="17"/>
        </w:numPr>
        <w:spacing w:line="276" w:lineRule="auto"/>
        <w:ind w:left="1434" w:hanging="357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7D713D">
        <w:rPr>
          <w:rFonts w:asciiTheme="minorHAnsi" w:hAnsiTheme="minorHAnsi" w:cstheme="minorHAnsi"/>
          <w:sz w:val="22"/>
          <w:szCs w:val="22"/>
          <w:lang w:val="es-ES"/>
        </w:rPr>
        <w:t xml:space="preserve">Compensación </w:t>
      </w:r>
      <w:r w:rsidR="00DC305D" w:rsidRPr="007D713D">
        <w:rPr>
          <w:rFonts w:asciiTheme="minorHAnsi" w:hAnsiTheme="minorHAnsi" w:cstheme="minorHAnsi"/>
          <w:sz w:val="22"/>
          <w:szCs w:val="22"/>
          <w:lang w:val="es-ES"/>
        </w:rPr>
        <w:t>para el</w:t>
      </w:r>
      <w:r w:rsidRPr="007D713D">
        <w:rPr>
          <w:rFonts w:asciiTheme="minorHAnsi" w:hAnsiTheme="minorHAnsi" w:cstheme="minorHAnsi"/>
          <w:sz w:val="22"/>
          <w:szCs w:val="22"/>
          <w:lang w:val="es-ES"/>
        </w:rPr>
        <w:t xml:space="preserve"> Centro Sanitario</w:t>
      </w:r>
      <w:r w:rsidR="009278F4" w:rsidRPr="007D713D">
        <w:rPr>
          <w:rFonts w:asciiTheme="minorHAnsi" w:hAnsiTheme="minorHAnsi" w:cstheme="minorHAnsi"/>
          <w:sz w:val="22"/>
          <w:szCs w:val="22"/>
          <w:lang w:val="es-ES"/>
        </w:rPr>
        <w:t xml:space="preserve"> (20%)</w:t>
      </w:r>
    </w:p>
    <w:p w14:paraId="042C62CA" w14:textId="3EF1C565" w:rsidR="009B6525" w:rsidRPr="007D713D" w:rsidRDefault="00A62CDA" w:rsidP="007D713D">
      <w:pPr>
        <w:numPr>
          <w:ilvl w:val="0"/>
          <w:numId w:val="17"/>
        </w:numPr>
        <w:spacing w:line="276" w:lineRule="auto"/>
        <w:ind w:left="1434" w:hanging="357"/>
        <w:jc w:val="both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r w:rsidRPr="007D713D">
        <w:rPr>
          <w:rFonts w:asciiTheme="minorHAnsi" w:hAnsiTheme="minorHAnsi" w:cstheme="minorHAnsi"/>
          <w:sz w:val="22"/>
          <w:szCs w:val="22"/>
          <w:lang w:val="es-ES"/>
        </w:rPr>
        <w:t xml:space="preserve">Gastos de gestión de la I+D+i </w:t>
      </w:r>
      <w:r w:rsidR="00A161B9" w:rsidRPr="007D713D">
        <w:rPr>
          <w:rFonts w:asciiTheme="minorHAnsi" w:hAnsiTheme="minorHAnsi" w:cstheme="minorHAnsi"/>
          <w:sz w:val="22"/>
          <w:szCs w:val="22"/>
          <w:lang w:val="es-ES"/>
        </w:rPr>
        <w:t xml:space="preserve">de la Fundación </w:t>
      </w:r>
      <w:r w:rsidR="008D00F3" w:rsidRPr="007D713D">
        <w:rPr>
          <w:rFonts w:asciiTheme="minorHAnsi" w:hAnsiTheme="minorHAnsi" w:cstheme="minorHAnsi"/>
          <w:sz w:val="22"/>
          <w:szCs w:val="22"/>
          <w:lang w:val="es-ES"/>
        </w:rPr>
        <w:t>Instituto de Investigación Sanitaria de Navarra</w:t>
      </w:r>
      <w:r w:rsidR="009278F4" w:rsidRPr="007D713D">
        <w:rPr>
          <w:rFonts w:asciiTheme="minorHAnsi" w:hAnsiTheme="minorHAnsi" w:cstheme="minorHAnsi"/>
          <w:sz w:val="22"/>
          <w:szCs w:val="22"/>
          <w:lang w:val="es-ES"/>
        </w:rPr>
        <w:t xml:space="preserve"> (15%)</w:t>
      </w:r>
    </w:p>
    <w:p w14:paraId="35D681C7" w14:textId="77777777" w:rsidR="009B6525" w:rsidRPr="007D713D" w:rsidRDefault="009B6525" w:rsidP="007D713D">
      <w:pPr>
        <w:spacing w:line="276" w:lineRule="auto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 w14:paraId="013D7116" w14:textId="77777777" w:rsidR="009B6525" w:rsidRPr="007D713D" w:rsidRDefault="00EF29D6" w:rsidP="007D713D">
      <w:pPr>
        <w:numPr>
          <w:ilvl w:val="0"/>
          <w:numId w:val="19"/>
        </w:numPr>
        <w:tabs>
          <w:tab w:val="clear" w:pos="375"/>
          <w:tab w:val="num" w:pos="720"/>
        </w:tabs>
        <w:spacing w:line="276" w:lineRule="auto"/>
        <w:ind w:left="720" w:hanging="720"/>
        <w:jc w:val="both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>En caso de existir,</w:t>
      </w:r>
      <w:r w:rsidR="008539A9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deberán contemplarse la</w:t>
      </w:r>
      <w:r w:rsidR="00B81BEA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>s</w:t>
      </w:r>
      <w:r w:rsidR="008539A9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compensaciones</w:t>
      </w:r>
      <w:r w:rsidR="00B81BEA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derivadas de los procedimientos extraordinarios o pruebas complementarias, así como</w:t>
      </w:r>
      <w:r w:rsidR="008539A9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los gastos de procesos diagnósticos y terapéuticos a realizar en otras instituciones originados por el Ensayo.</w:t>
      </w:r>
      <w:r w:rsidR="00B81BEA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Dichas compensaciones repercutirán directamente al CENTRO.</w:t>
      </w:r>
    </w:p>
    <w:p w14:paraId="2D27F88A" w14:textId="77777777" w:rsidR="00661AC5" w:rsidRPr="007D713D" w:rsidRDefault="00661AC5" w:rsidP="007D713D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 w14:paraId="71768BAA" w14:textId="77777777" w:rsidR="00661AC5" w:rsidRPr="007D713D" w:rsidRDefault="00661AC5" w:rsidP="007D713D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>En caso de que fuera necesari</w:t>
      </w:r>
      <w:r w:rsidR="00ED2105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>o realizar visitas adicionales/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pruebas complementarias no previstas inicialmente, </w:t>
      </w:r>
      <w:r w:rsidR="00F038F6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su coste 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>se reflejará en una memoria económica adicional que se incorporará como adenda al presente contrato.</w:t>
      </w:r>
    </w:p>
    <w:p w14:paraId="6BD8F3AD" w14:textId="77777777" w:rsidR="00A34276" w:rsidRPr="007D713D" w:rsidRDefault="0067717E" w:rsidP="007D713D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ab/>
      </w:r>
    </w:p>
    <w:p w14:paraId="7D092044" w14:textId="77777777" w:rsidR="0067717E" w:rsidRPr="007D713D" w:rsidRDefault="009B6525" w:rsidP="007D713D">
      <w:pPr>
        <w:numPr>
          <w:ilvl w:val="1"/>
          <w:numId w:val="24"/>
        </w:numPr>
        <w:tabs>
          <w:tab w:val="clear" w:pos="360"/>
          <w:tab w:val="num" w:pos="720"/>
        </w:tabs>
        <w:spacing w:line="276" w:lineRule="auto"/>
        <w:ind w:left="720" w:hanging="720"/>
        <w:jc w:val="both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>E</w:t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l Presupuesto del </w:t>
      </w:r>
      <w:r w:rsidR="00A20B5E" w:rsidRPr="007D713D">
        <w:rPr>
          <w:rFonts w:asciiTheme="minorHAnsi" w:hAnsiTheme="minorHAnsi" w:cstheme="minorHAnsi"/>
          <w:bCs/>
          <w:color w:val="000000"/>
          <w:sz w:val="22"/>
          <w:szCs w:val="22"/>
          <w:lang w:val="es-ES_tradnl"/>
        </w:rPr>
        <w:t>Ensayo</w:t>
      </w:r>
      <w:r w:rsidR="00F867F7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se abonará</w:t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semestralmente</w:t>
      </w:r>
      <w:r w:rsidR="005C7381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a la </w:t>
      </w:r>
      <w:r w:rsidR="007A0FB6" w:rsidRPr="007D713D">
        <w:rPr>
          <w:rFonts w:asciiTheme="minorHAnsi" w:hAnsiTheme="minorHAnsi" w:cstheme="minorHAnsi"/>
          <w:bCs/>
          <w:color w:val="000000"/>
          <w:sz w:val="22"/>
          <w:szCs w:val="22"/>
          <w:lang w:val="es-ES_tradnl"/>
        </w:rPr>
        <w:t>FUNDACIÓN</w:t>
      </w:r>
      <w:r w:rsidR="00DD1BA0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conforme a 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las visitas realizadas y </w:t>
      </w:r>
      <w:r w:rsidR="003428AD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revisadas durante dicho semestre</w:t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hasta el pago íntegro del importe 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que constituye tal Presupuesto.</w:t>
      </w:r>
    </w:p>
    <w:p w14:paraId="6227CA9C" w14:textId="77777777" w:rsidR="0067717E" w:rsidRPr="007D713D" w:rsidRDefault="0067717E" w:rsidP="007D713D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 w14:paraId="2B94B0E5" w14:textId="485D6BE8" w:rsidR="000F3CBA" w:rsidRPr="007D713D" w:rsidRDefault="000F3CBA" w:rsidP="007D713D">
      <w:pPr>
        <w:numPr>
          <w:ilvl w:val="1"/>
          <w:numId w:val="24"/>
        </w:numPr>
        <w:tabs>
          <w:tab w:val="clear" w:pos="360"/>
          <w:tab w:val="num" w:pos="0"/>
        </w:tabs>
        <w:spacing w:line="276" w:lineRule="auto"/>
        <w:ind w:left="709" w:hanging="709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Los pagos realizados por la CRO__________ será</w:t>
      </w:r>
      <w:r w:rsidR="00ED2105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n liberatorios para el PROMOTOR.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="00ED2105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En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="00ED2105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caso de incumplimiento de las obligaciones 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contractuales </w:t>
      </w:r>
      <w:r w:rsidR="00ED2105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de la CRO _____________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en lo que respecta a los pagos, el PROMOTOR responderá subsidiariamente de cualqui</w:t>
      </w:r>
      <w:r w:rsidR="00ED2105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er impago.</w:t>
      </w:r>
    </w:p>
    <w:p w14:paraId="0252FC17" w14:textId="77777777" w:rsidR="00674C15" w:rsidRPr="007D713D" w:rsidRDefault="00674C15" w:rsidP="007D713D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 w14:paraId="449DA8FD" w14:textId="77777777" w:rsidR="0067717E" w:rsidRPr="007D713D" w:rsidRDefault="00C2208D" w:rsidP="007D713D">
      <w:pPr>
        <w:numPr>
          <w:ilvl w:val="1"/>
          <w:numId w:val="24"/>
        </w:numPr>
        <w:tabs>
          <w:tab w:val="clear" w:pos="360"/>
          <w:tab w:val="num" w:pos="720"/>
        </w:tabs>
        <w:spacing w:line="276" w:lineRule="auto"/>
        <w:ind w:left="720" w:hanging="720"/>
        <w:jc w:val="both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>En concepto de gastos de gestión/tramitación del contrato</w:t>
      </w:r>
      <w:r w:rsidR="00674C15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, se abonará la cantidad de </w:t>
      </w:r>
      <w:r w:rsidR="00004F1A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>1.5</w:t>
      </w:r>
      <w:r w:rsidR="00321F21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>00,0</w:t>
      </w:r>
      <w:r w:rsidR="00674C15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0€ a la </w:t>
      </w:r>
      <w:r w:rsidR="007A0FB6" w:rsidRPr="007D713D">
        <w:rPr>
          <w:rFonts w:asciiTheme="minorHAnsi" w:hAnsiTheme="minorHAnsi" w:cstheme="minorHAnsi"/>
          <w:bCs/>
          <w:color w:val="000000"/>
          <w:sz w:val="22"/>
          <w:szCs w:val="22"/>
          <w:lang w:val="es-ES_tradnl"/>
        </w:rPr>
        <w:t>FUNDACIÓN</w:t>
      </w:r>
      <w:r w:rsidR="00674C15"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, en un único pago a la firma del contrato 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contra </w:t>
      </w:r>
      <w:r w:rsidR="00674C15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presentación de factura, a </w:t>
      </w:r>
      <w:r w:rsidR="00E05C93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la que se le aplicará el IVA de</w:t>
      </w:r>
      <w:r w:rsidR="00FF0213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acuerdo</w:t>
      </w:r>
      <w:r w:rsidR="00116210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con la normativa </w:t>
      </w:r>
      <w:r w:rsidR="00FF0213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aplicable</w:t>
      </w: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="00674C15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en la fecha de emisión de la misma y a nombre del P</w:t>
      </w:r>
      <w:r w:rsidR="00674C15" w:rsidRPr="007D713D">
        <w:rPr>
          <w:rFonts w:asciiTheme="minorHAnsi" w:hAnsiTheme="minorHAnsi" w:cstheme="minorHAnsi"/>
          <w:bCs/>
          <w:color w:val="000000"/>
          <w:sz w:val="22"/>
          <w:szCs w:val="22"/>
          <w:lang w:val="es-ES_tradnl"/>
        </w:rPr>
        <w:t>ROMOTOR</w:t>
      </w:r>
      <w:r w:rsidR="00674C15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.</w:t>
      </w:r>
    </w:p>
    <w:p w14:paraId="6F68D950" w14:textId="77777777" w:rsidR="00175014" w:rsidRPr="007D713D" w:rsidRDefault="00175014" w:rsidP="007D713D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 w14:paraId="2465B605" w14:textId="77777777" w:rsidR="00175014" w:rsidRPr="007D713D" w:rsidRDefault="00175014" w:rsidP="007D713D">
      <w:pPr>
        <w:numPr>
          <w:ilvl w:val="2"/>
          <w:numId w:val="2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"/>
        </w:rPr>
        <w:t>Los pagos se harán efectivos en un plazo máximo de 60 días tras la fecha de emisión de la       factura.</w:t>
      </w:r>
    </w:p>
    <w:p w14:paraId="6D049D47" w14:textId="77777777" w:rsidR="00175014" w:rsidRPr="007D713D" w:rsidRDefault="00175014" w:rsidP="007D713D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 w14:paraId="6512A739" w14:textId="77777777" w:rsidR="00346A14" w:rsidRPr="007D713D" w:rsidRDefault="00F71778" w:rsidP="007D713D">
      <w:pPr>
        <w:numPr>
          <w:ilvl w:val="2"/>
          <w:numId w:val="29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T</w:t>
      </w:r>
      <w:r w:rsidR="00324AC0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odos los pagos deberán efectuarse contra presentación de </w:t>
      </w:r>
      <w:r w:rsidR="00DC3663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f</w:t>
      </w:r>
      <w:r w:rsidR="00324AC0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actura, a la que se le aplicará el IVA de acuerdo con la normativa aplicable en la f</w:t>
      </w:r>
      <w:r w:rsidR="00EF5616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echa de emisión de la misma y a </w:t>
      </w:r>
      <w:r w:rsidR="00324AC0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nombre del </w:t>
      </w:r>
      <w:r w:rsidR="00BF1CE8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P</w:t>
      </w:r>
      <w:r w:rsidR="00324AC0" w:rsidRPr="007D713D">
        <w:rPr>
          <w:rFonts w:asciiTheme="minorHAnsi" w:hAnsiTheme="minorHAnsi" w:cstheme="minorHAnsi"/>
          <w:bCs/>
          <w:color w:val="000000"/>
          <w:sz w:val="22"/>
          <w:szCs w:val="22"/>
          <w:lang w:val="es-ES_tradnl"/>
        </w:rPr>
        <w:t>ROMOTOR</w:t>
      </w:r>
      <w:r w:rsidR="00324AC0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. </w:t>
      </w:r>
      <w:r w:rsidR="003503AF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A los citados efectos, ______(el PROMOTOR/</w:t>
      </w:r>
      <w:smartTag w:uri="urn:schemas-microsoft-com:office:smarttags" w:element="PersonName">
        <w:smartTagPr>
          <w:attr w:name="ProductID" w:val="la CRO"/>
        </w:smartTagPr>
        <w:r w:rsidR="00EF5616" w:rsidRPr="007D713D">
          <w:rPr>
            <w:rFonts w:asciiTheme="minorHAnsi" w:hAnsiTheme="minorHAnsi" w:cstheme="minorHAnsi"/>
            <w:color w:val="000000"/>
            <w:sz w:val="22"/>
            <w:szCs w:val="22"/>
            <w:lang w:val="es-ES_tradnl"/>
          </w:rPr>
          <w:t>la CRO</w:t>
        </w:r>
      </w:smartTag>
      <w:r w:rsidR="003503AF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) </w:t>
      </w:r>
      <w:r w:rsidR="00346A14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y </w:t>
      </w:r>
      <w:r w:rsidR="00EF5616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el INVESTIGADOR</w:t>
      </w:r>
      <w:r w:rsidR="00346A14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PRINCIPAL</w:t>
      </w:r>
      <w:r w:rsidR="00F867F7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mantendrán informado</w:t>
      </w:r>
      <w:r w:rsidR="00F74970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a </w:t>
      </w:r>
      <w:smartTag w:uri="urn:schemas-microsoft-com:office:smarttags" w:element="PersonName">
        <w:smartTagPr>
          <w:attr w:name="ProductID" w:val="la FUNDACIￓN"/>
        </w:smartTagPr>
        <w:r w:rsidR="00F74970" w:rsidRPr="007D713D">
          <w:rPr>
            <w:rFonts w:asciiTheme="minorHAnsi" w:hAnsiTheme="minorHAnsi" w:cstheme="minorHAnsi"/>
            <w:color w:val="000000"/>
            <w:sz w:val="22"/>
            <w:szCs w:val="22"/>
            <w:lang w:val="es-ES_tradnl"/>
          </w:rPr>
          <w:t>la FUNDACIÓN</w:t>
        </w:r>
      </w:smartTag>
      <w:r w:rsidR="00346A14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para</w:t>
      </w:r>
      <w:r w:rsidR="00F74970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que ésta</w:t>
      </w:r>
      <w:r w:rsidR="00346A14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pueda emitir las facturas </w:t>
      </w:r>
      <w:r w:rsidR="00EF5616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correspondientes a cada centro.</w:t>
      </w:r>
    </w:p>
    <w:p w14:paraId="17A62E6B" w14:textId="77777777" w:rsidR="001355FD" w:rsidRPr="007D713D" w:rsidRDefault="001355FD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14:paraId="5D4F8A3F" w14:textId="77777777" w:rsidR="001355FD" w:rsidRPr="007D713D" w:rsidRDefault="001355FD" w:rsidP="007D713D">
      <w:pPr>
        <w:autoSpaceDE w:val="0"/>
        <w:autoSpaceDN w:val="0"/>
        <w:adjustRightInd w:val="0"/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Datos de facturación:</w:t>
      </w:r>
    </w:p>
    <w:p w14:paraId="4F7788C0" w14:textId="77777777" w:rsidR="001355FD" w:rsidRPr="007D713D" w:rsidRDefault="001355FD" w:rsidP="007D713D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Nombre: </w:t>
      </w:r>
      <w:r w:rsidRPr="007D713D">
        <w:rPr>
          <w:rFonts w:asciiTheme="minorHAnsi" w:hAnsiTheme="minorHAnsi" w:cstheme="minorHAnsi"/>
          <w:color w:val="000000"/>
          <w:sz w:val="22"/>
          <w:szCs w:val="22"/>
          <w:u w:val="single"/>
          <w:lang w:val="es-ES_tradnl"/>
        </w:rPr>
        <w:t>_____________________</w:t>
      </w:r>
      <w:r w:rsidR="00382E80" w:rsidRPr="007D713D">
        <w:rPr>
          <w:rFonts w:asciiTheme="minorHAnsi" w:hAnsiTheme="minorHAnsi" w:cstheme="minorHAnsi"/>
          <w:color w:val="000000"/>
          <w:sz w:val="22"/>
          <w:szCs w:val="22"/>
          <w:u w:val="single"/>
          <w:lang w:val="es-ES_tradnl"/>
        </w:rPr>
        <w:t>____</w:t>
      </w:r>
    </w:p>
    <w:p w14:paraId="37C5FCE0" w14:textId="77777777" w:rsidR="001355FD" w:rsidRPr="007D713D" w:rsidRDefault="001355FD" w:rsidP="007D713D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Dirección: ____________________</w:t>
      </w:r>
      <w:r w:rsidR="00382E80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____</w:t>
      </w:r>
    </w:p>
    <w:p w14:paraId="4182F005" w14:textId="77777777" w:rsidR="001355FD" w:rsidRPr="007D713D" w:rsidRDefault="00382E80" w:rsidP="007D713D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NIF: ____________________________</w:t>
      </w:r>
    </w:p>
    <w:p w14:paraId="573ED711" w14:textId="77777777" w:rsidR="001355FD" w:rsidRPr="007D713D" w:rsidRDefault="001355FD" w:rsidP="007D713D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Dirección de envío: ___________________________</w:t>
      </w:r>
    </w:p>
    <w:p w14:paraId="20CD8C8E" w14:textId="77777777" w:rsidR="001355FD" w:rsidRPr="007D713D" w:rsidRDefault="001355FD" w:rsidP="007D713D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Teléfono de contacto: __________________</w:t>
      </w:r>
    </w:p>
    <w:p w14:paraId="0895F436" w14:textId="77777777" w:rsidR="00914FCD" w:rsidRPr="007D713D" w:rsidRDefault="00914FCD" w:rsidP="007D713D">
      <w:pPr>
        <w:tabs>
          <w:tab w:val="left" w:pos="1683"/>
        </w:tabs>
        <w:spacing w:line="276" w:lineRule="auto"/>
        <w:jc w:val="both"/>
        <w:outlineLvl w:val="0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14:paraId="7BC6802C" w14:textId="77777777" w:rsidR="00184E9A" w:rsidRPr="007D713D" w:rsidRDefault="002C0A36" w:rsidP="007D713D">
      <w:pPr>
        <w:tabs>
          <w:tab w:val="left" w:pos="1683"/>
        </w:tabs>
        <w:spacing w:line="276" w:lineRule="auto"/>
        <w:jc w:val="both"/>
        <w:outlineLvl w:val="0"/>
        <w:rPr>
          <w:rFonts w:asciiTheme="minorHAnsi" w:hAnsiTheme="minorHAnsi" w:cstheme="minorHAnsi"/>
          <w:caps/>
          <w:sz w:val="22"/>
          <w:szCs w:val="22"/>
          <w:lang w:val="es-ES"/>
        </w:rPr>
      </w:pPr>
      <w:r w:rsidRPr="007D713D">
        <w:rPr>
          <w:rFonts w:asciiTheme="minorHAnsi" w:hAnsiTheme="minorHAnsi" w:cstheme="minorHAnsi"/>
          <w:b/>
          <w:sz w:val="22"/>
          <w:szCs w:val="22"/>
          <w:u w:val="single"/>
          <w:lang w:val="es-ES"/>
        </w:rPr>
        <w:lastRenderedPageBreak/>
        <w:t>SÉPTIMA</w:t>
      </w:r>
      <w:r w:rsidR="00184E9A" w:rsidRPr="007D713D">
        <w:rPr>
          <w:rFonts w:asciiTheme="minorHAnsi" w:hAnsiTheme="minorHAnsi" w:cstheme="minorHAnsi"/>
          <w:b/>
          <w:sz w:val="22"/>
          <w:szCs w:val="22"/>
          <w:lang w:val="es-ES"/>
        </w:rPr>
        <w:t>.-</w:t>
      </w:r>
      <w:r w:rsidR="007741EC" w:rsidRPr="007D713D">
        <w:rPr>
          <w:rFonts w:asciiTheme="minorHAnsi" w:hAnsiTheme="minorHAnsi" w:cstheme="minorHAnsi"/>
          <w:b/>
          <w:sz w:val="22"/>
          <w:szCs w:val="22"/>
          <w:lang w:val="es-ES"/>
        </w:rPr>
        <w:tab/>
      </w:r>
      <w:r w:rsidR="00184E9A" w:rsidRPr="007D713D">
        <w:rPr>
          <w:rFonts w:asciiTheme="minorHAnsi" w:hAnsiTheme="minorHAnsi" w:cstheme="minorHAnsi"/>
          <w:b/>
          <w:caps/>
          <w:sz w:val="22"/>
          <w:szCs w:val="22"/>
          <w:lang w:val="es-ES"/>
        </w:rPr>
        <w:t>seguro y responsabilidades</w:t>
      </w:r>
    </w:p>
    <w:p w14:paraId="09301FE8" w14:textId="77777777" w:rsidR="0073284F" w:rsidRPr="007D713D" w:rsidRDefault="00184E9A" w:rsidP="007D713D">
      <w:pPr>
        <w:numPr>
          <w:ilvl w:val="1"/>
          <w:numId w:val="2"/>
        </w:numPr>
        <w:spacing w:line="276" w:lineRule="auto"/>
        <w:ind w:hanging="698"/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El PROMOTOR tiene suscrita una póliza de seguro de responsabilidad civil que cumple en todos sus aspectos lo establecido en el </w:t>
      </w:r>
      <w:r w:rsidR="002651BD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RD 1090/2015</w:t>
      </w:r>
      <w:r w:rsidR="002651BD"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26489D" w:rsidRPr="007D713D">
        <w:rPr>
          <w:rFonts w:asciiTheme="minorHAnsi" w:hAnsiTheme="minorHAnsi" w:cstheme="minorHAnsi"/>
          <w:sz w:val="22"/>
          <w:szCs w:val="22"/>
          <w:lang w:val="es-ES_tradnl"/>
        </w:rPr>
        <w:t>(Anexo</w:t>
      </w:r>
      <w:r w:rsidR="00391F03"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 I</w:t>
      </w:r>
      <w:r w:rsidR="007C7396" w:rsidRPr="007D713D">
        <w:rPr>
          <w:rFonts w:asciiTheme="minorHAnsi" w:hAnsiTheme="minorHAnsi" w:cstheme="minorHAnsi"/>
          <w:sz w:val="22"/>
          <w:szCs w:val="22"/>
          <w:lang w:val="es-ES_tradnl"/>
        </w:rPr>
        <w:t>I)</w:t>
      </w:r>
      <w:r w:rsidRPr="007D713D">
        <w:rPr>
          <w:rFonts w:asciiTheme="minorHAnsi" w:hAnsiTheme="minorHAnsi" w:cstheme="minorHAnsi"/>
          <w:sz w:val="22"/>
          <w:szCs w:val="22"/>
          <w:lang w:val="es-ES_tradnl"/>
        </w:rPr>
        <w:t>. Dicha póliza, número</w:t>
      </w:r>
      <w:r w:rsidR="00914FCD"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 _________</w:t>
      </w:r>
      <w:r w:rsidR="006D25B8" w:rsidRPr="007D713D">
        <w:rPr>
          <w:rFonts w:asciiTheme="minorHAnsi" w:hAnsiTheme="minorHAnsi" w:cstheme="minorHAnsi"/>
          <w:sz w:val="22"/>
          <w:szCs w:val="22"/>
          <w:lang w:val="es-ES_tradnl"/>
        </w:rPr>
        <w:t>_____</w:t>
      </w:r>
      <w:r w:rsidR="00914FCD" w:rsidRPr="007D713D">
        <w:rPr>
          <w:rFonts w:asciiTheme="minorHAnsi" w:hAnsiTheme="minorHAnsi" w:cstheme="minorHAnsi"/>
          <w:sz w:val="22"/>
          <w:szCs w:val="22"/>
          <w:lang w:val="es-ES_tradnl"/>
        </w:rPr>
        <w:t>___</w:t>
      </w:r>
      <w:r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, ha sido concertada con la entidad aseguradora </w:t>
      </w:r>
      <w:r w:rsidR="00914FCD" w:rsidRPr="007D713D">
        <w:rPr>
          <w:rFonts w:asciiTheme="minorHAnsi" w:hAnsiTheme="minorHAnsi" w:cstheme="minorHAnsi"/>
          <w:sz w:val="22"/>
          <w:szCs w:val="22"/>
          <w:u w:val="single"/>
          <w:lang w:val="es-ES_tradnl"/>
        </w:rPr>
        <w:t>______________________________________</w:t>
      </w:r>
      <w:r w:rsidRPr="007D713D">
        <w:rPr>
          <w:rFonts w:asciiTheme="minorHAnsi" w:hAnsiTheme="minorHAnsi" w:cstheme="minorHAnsi"/>
          <w:sz w:val="22"/>
          <w:szCs w:val="22"/>
          <w:lang w:val="es-ES_tradnl"/>
        </w:rPr>
        <w:t>, cubre</w:t>
      </w:r>
      <w:r w:rsidR="00146468"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los perjuicios que </w:t>
      </w:r>
      <w:r w:rsidR="00146468"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como consecuencia del ENSAYO objeto de este Contrato </w:t>
      </w:r>
      <w:r w:rsidRPr="007D713D">
        <w:rPr>
          <w:rFonts w:asciiTheme="minorHAnsi" w:hAnsiTheme="minorHAnsi" w:cstheme="minorHAnsi"/>
          <w:sz w:val="22"/>
          <w:szCs w:val="22"/>
          <w:lang w:val="es-ES_tradnl"/>
        </w:rPr>
        <w:t>pudieran derivarse, y está al corriente de pago de las primas</w:t>
      </w:r>
      <w:r w:rsidR="00146468"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 correspondientes a la misma</w:t>
      </w:r>
      <w:r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. </w:t>
      </w:r>
    </w:p>
    <w:p w14:paraId="1644CDF1" w14:textId="77777777" w:rsidR="00C13D6D" w:rsidRPr="007D713D" w:rsidRDefault="00C13D6D" w:rsidP="007D713D">
      <w:pPr>
        <w:tabs>
          <w:tab w:val="left" w:pos="1680"/>
        </w:tabs>
        <w:spacing w:line="276" w:lineRule="auto"/>
        <w:ind w:left="1680" w:hanging="1680"/>
        <w:jc w:val="both"/>
        <w:outlineLvl w:val="0"/>
        <w:rPr>
          <w:rFonts w:asciiTheme="minorHAnsi" w:hAnsiTheme="minorHAnsi" w:cstheme="minorHAnsi"/>
          <w:b/>
          <w:caps/>
          <w:sz w:val="22"/>
          <w:szCs w:val="22"/>
          <w:u w:val="single"/>
          <w:lang w:val="es-ES_tradnl"/>
        </w:rPr>
      </w:pPr>
    </w:p>
    <w:p w14:paraId="689D550A" w14:textId="77777777" w:rsidR="00184E9A" w:rsidRPr="007D713D" w:rsidRDefault="002C0A36" w:rsidP="007D713D">
      <w:pPr>
        <w:tabs>
          <w:tab w:val="left" w:pos="1680"/>
        </w:tabs>
        <w:spacing w:line="276" w:lineRule="auto"/>
        <w:ind w:left="1680" w:hanging="1680"/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b/>
          <w:caps/>
          <w:sz w:val="22"/>
          <w:szCs w:val="22"/>
          <w:u w:val="single"/>
          <w:lang w:val="es-ES_tradnl"/>
        </w:rPr>
        <w:t>OCTAVA</w:t>
      </w:r>
      <w:r w:rsidR="00184E9A" w:rsidRPr="007D713D">
        <w:rPr>
          <w:rFonts w:asciiTheme="minorHAnsi" w:hAnsiTheme="minorHAnsi" w:cstheme="minorHAnsi"/>
          <w:b/>
          <w:caps/>
          <w:sz w:val="22"/>
          <w:szCs w:val="22"/>
          <w:lang w:val="es-ES_tradnl"/>
        </w:rPr>
        <w:t>.-</w:t>
      </w:r>
      <w:r w:rsidR="007741EC" w:rsidRPr="007D713D">
        <w:rPr>
          <w:rFonts w:asciiTheme="minorHAnsi" w:hAnsiTheme="minorHAnsi" w:cstheme="minorHAnsi"/>
          <w:b/>
          <w:sz w:val="22"/>
          <w:szCs w:val="22"/>
          <w:lang w:val="es-ES_tradnl"/>
        </w:rPr>
        <w:tab/>
      </w:r>
      <w:r w:rsidR="00184E9A" w:rsidRPr="007D713D">
        <w:rPr>
          <w:rFonts w:asciiTheme="minorHAnsi" w:hAnsiTheme="minorHAnsi" w:cstheme="minorHAnsi"/>
          <w:b/>
          <w:sz w:val="22"/>
          <w:szCs w:val="22"/>
          <w:lang w:val="es-ES_tradnl"/>
        </w:rPr>
        <w:t xml:space="preserve">GARANTÍAS DE CONFIDENCIALIDAD Y PROTECCION DE DATOS DE </w:t>
      </w:r>
      <w:r w:rsidR="00914FCD" w:rsidRPr="007D713D">
        <w:rPr>
          <w:rFonts w:asciiTheme="minorHAnsi" w:hAnsiTheme="minorHAnsi" w:cstheme="minorHAnsi"/>
          <w:b/>
          <w:sz w:val="22"/>
          <w:szCs w:val="22"/>
          <w:lang w:val="es-ES_tradnl"/>
        </w:rPr>
        <w:t>CARÁCTER PERSONAL</w:t>
      </w:r>
    </w:p>
    <w:p w14:paraId="76D44D33" w14:textId="77777777" w:rsidR="00184E9A" w:rsidRPr="007D713D" w:rsidRDefault="00184E9A" w:rsidP="007D713D">
      <w:pPr>
        <w:numPr>
          <w:ilvl w:val="1"/>
          <w:numId w:val="1"/>
        </w:numPr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sz w:val="22"/>
          <w:szCs w:val="22"/>
          <w:lang w:val="es-ES_tradnl"/>
        </w:rPr>
        <w:t>Las Partes se comprometen a poner todos los medios a su alcance para garantizar la confidencialidad de la información facilitada para la realización del</w:t>
      </w:r>
      <w:r w:rsidRPr="007D713D">
        <w:rPr>
          <w:rFonts w:asciiTheme="minorHAnsi" w:hAnsiTheme="minorHAnsi" w:cstheme="minorHAnsi"/>
          <w:b/>
          <w:sz w:val="22"/>
          <w:szCs w:val="22"/>
          <w:lang w:val="es-ES_tradnl"/>
        </w:rPr>
        <w:t xml:space="preserve"> </w:t>
      </w:r>
      <w:r w:rsidRPr="007D713D">
        <w:rPr>
          <w:rFonts w:asciiTheme="minorHAnsi" w:hAnsiTheme="minorHAnsi" w:cstheme="minorHAnsi"/>
          <w:sz w:val="22"/>
          <w:szCs w:val="22"/>
          <w:lang w:val="es-ES_tradnl"/>
        </w:rPr>
        <w:t>ENSAYO y obtenida durante su realización, así como la de los datos de carácter personal de los sujetos reclutados para el mismo, a fin de cumplir con todos los requisitos establecidos en la normativa vigente. Se exceptuará de este compromiso de confidencialidad aquella información que: (i) sea de dominio público, (ii) f</w:t>
      </w:r>
      <w:r w:rsidR="00854EBB" w:rsidRPr="007D713D">
        <w:rPr>
          <w:rFonts w:asciiTheme="minorHAnsi" w:hAnsiTheme="minorHAnsi" w:cstheme="minorHAnsi"/>
          <w:sz w:val="22"/>
          <w:szCs w:val="22"/>
          <w:lang w:val="es-ES_tradnl"/>
        </w:rPr>
        <w:t>u</w:t>
      </w:r>
      <w:r w:rsidR="001A7112" w:rsidRPr="007D713D">
        <w:rPr>
          <w:rFonts w:asciiTheme="minorHAnsi" w:hAnsiTheme="minorHAnsi" w:cstheme="minorHAnsi"/>
          <w:sz w:val="22"/>
          <w:szCs w:val="22"/>
          <w:lang w:val="es-ES_tradnl"/>
        </w:rPr>
        <w:t>era conocida previamente por el</w:t>
      </w:r>
      <w:r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 INVESTIGADOR PRINCIPAL en el momento de ser revelada, o (iii) fuera obligatorio revelar por imperativo legal.</w:t>
      </w:r>
    </w:p>
    <w:p w14:paraId="49A2A54C" w14:textId="77777777" w:rsidR="00184E9A" w:rsidRPr="007D713D" w:rsidRDefault="00184E9A" w:rsidP="007D713D">
      <w:pPr>
        <w:numPr>
          <w:ilvl w:val="1"/>
          <w:numId w:val="1"/>
        </w:numPr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Todas las Partes, en la medida en que accedan y traten datos de carácter personal de los sujetos del </w:t>
      </w:r>
      <w:r w:rsidRPr="007D713D">
        <w:rPr>
          <w:rFonts w:asciiTheme="minorHAnsi" w:hAnsiTheme="minorHAnsi" w:cstheme="minorHAnsi"/>
          <w:b/>
          <w:sz w:val="22"/>
          <w:szCs w:val="22"/>
          <w:lang w:val="es-ES_tradnl"/>
        </w:rPr>
        <w:t>ENSAYO</w:t>
      </w:r>
      <w:r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, deberán tomar las medidas oportunas para protegerlos y evitar el acceso a los mismos por parte de terceros no autorizados. Las Partes quedan obligadas a la más estricta observancia de lo establecido en la </w:t>
      </w:r>
      <w:r w:rsidR="00E41F7A" w:rsidRPr="007D713D">
        <w:rPr>
          <w:rFonts w:asciiTheme="minorHAnsi" w:hAnsiTheme="minorHAnsi" w:cstheme="minorHAnsi"/>
          <w:color w:val="000000"/>
          <w:sz w:val="22"/>
          <w:lang w:val="es-ES"/>
        </w:rPr>
        <w:t>Ley Orgánica 3/2018, de 5 de diciembre, de Protección de Datos Personales y garantía de los derechos digitales</w:t>
      </w:r>
      <w:r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, </w:t>
      </w:r>
      <w:r w:rsidR="0092022E" w:rsidRPr="007D713D">
        <w:rPr>
          <w:rFonts w:asciiTheme="minorHAnsi" w:hAnsiTheme="minorHAnsi" w:cstheme="minorHAnsi"/>
          <w:sz w:val="22"/>
          <w:szCs w:val="22"/>
          <w:lang w:val="es-ES_tradnl"/>
        </w:rPr>
        <w:t>el Reglamento (</w:t>
      </w:r>
      <w:r w:rsidR="0092022E" w:rsidRPr="007D713D">
        <w:rPr>
          <w:rFonts w:asciiTheme="minorHAnsi" w:hAnsiTheme="minorHAnsi" w:cstheme="minorHAnsi"/>
          <w:sz w:val="22"/>
          <w:szCs w:val="22"/>
          <w:lang w:val="es-ES"/>
        </w:rPr>
        <w:t>UE) 2016/679 del Parlamento europeo y del Consejo de 27 de abril de 2016 de Protección de Datos (RGPD)</w:t>
      </w:r>
      <w:r w:rsidR="0092022E"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y </w:t>
      </w:r>
      <w:smartTag w:uri="urn:schemas-microsoft-com:office:smarttags" w:element="PersonName">
        <w:smartTagPr>
          <w:attr w:name="ProductID" w:val="la Ley"/>
        </w:smartTagPr>
        <w:r w:rsidRPr="007D713D">
          <w:rPr>
            <w:rFonts w:asciiTheme="minorHAnsi" w:hAnsiTheme="minorHAnsi" w:cstheme="minorHAnsi"/>
            <w:sz w:val="22"/>
            <w:szCs w:val="22"/>
            <w:lang w:val="es-ES_tradnl"/>
          </w:rPr>
          <w:t>la Ley</w:t>
        </w:r>
      </w:smartTag>
      <w:r w:rsidR="00720E6B"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 41/2002, de 14</w:t>
      </w:r>
      <w:r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 de noviembre, básica reguladora de la autonomía del paciente.</w:t>
      </w:r>
    </w:p>
    <w:p w14:paraId="7FAC338A" w14:textId="77777777" w:rsidR="00A20B5E" w:rsidRPr="007D713D" w:rsidRDefault="00A20B5E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</w:pPr>
    </w:p>
    <w:p w14:paraId="0C423AA9" w14:textId="77777777" w:rsidR="00184E9A" w:rsidRPr="007D713D" w:rsidRDefault="002C0A36" w:rsidP="007D713D">
      <w:pPr>
        <w:spacing w:line="276" w:lineRule="auto"/>
        <w:ind w:left="1680" w:hanging="1680"/>
        <w:jc w:val="both"/>
        <w:outlineLvl w:val="0"/>
        <w:rPr>
          <w:rFonts w:asciiTheme="minorHAnsi" w:hAnsiTheme="minorHAnsi" w:cstheme="minorHAnsi"/>
          <w:b/>
          <w:caps/>
          <w:sz w:val="22"/>
          <w:szCs w:val="22"/>
          <w:u w:val="single"/>
          <w:lang w:val="es-ES"/>
        </w:rPr>
      </w:pPr>
      <w:r w:rsidRPr="007D713D">
        <w:rPr>
          <w:rFonts w:asciiTheme="minorHAnsi" w:hAnsiTheme="minorHAnsi" w:cstheme="minorHAnsi"/>
          <w:b/>
          <w:sz w:val="22"/>
          <w:szCs w:val="22"/>
          <w:u w:val="single"/>
          <w:lang w:val="es-ES"/>
        </w:rPr>
        <w:t>NOVENA</w:t>
      </w:r>
      <w:r w:rsidR="00184E9A" w:rsidRPr="007D713D">
        <w:rPr>
          <w:rFonts w:asciiTheme="minorHAnsi" w:hAnsiTheme="minorHAnsi" w:cstheme="minorHAnsi"/>
          <w:b/>
          <w:sz w:val="22"/>
          <w:szCs w:val="22"/>
          <w:lang w:val="es-ES"/>
        </w:rPr>
        <w:t>.-</w:t>
      </w:r>
      <w:r w:rsidR="007741EC" w:rsidRPr="007D713D">
        <w:rPr>
          <w:rFonts w:asciiTheme="minorHAnsi" w:hAnsiTheme="minorHAnsi" w:cstheme="minorHAnsi"/>
          <w:b/>
          <w:caps/>
          <w:sz w:val="22"/>
          <w:szCs w:val="22"/>
          <w:lang w:val="es-ES"/>
        </w:rPr>
        <w:tab/>
      </w:r>
      <w:r w:rsidR="00184E9A" w:rsidRPr="007D713D">
        <w:rPr>
          <w:rFonts w:asciiTheme="minorHAnsi" w:hAnsiTheme="minorHAnsi" w:cstheme="minorHAnsi"/>
          <w:b/>
          <w:caps/>
          <w:sz w:val="22"/>
          <w:szCs w:val="22"/>
          <w:lang w:val="es-ES"/>
        </w:rPr>
        <w:t>medicamentos en investigación</w:t>
      </w:r>
    </w:p>
    <w:p w14:paraId="63D10CE1" w14:textId="43018F8E" w:rsidR="00184E9A" w:rsidRPr="007D713D" w:rsidRDefault="00184E9A" w:rsidP="007D713D">
      <w:pPr>
        <w:numPr>
          <w:ilvl w:val="1"/>
          <w:numId w:val="3"/>
        </w:numPr>
        <w:spacing w:line="276" w:lineRule="auto"/>
        <w:jc w:val="both"/>
        <w:outlineLvl w:val="0"/>
        <w:rPr>
          <w:rFonts w:asciiTheme="minorHAnsi" w:hAnsiTheme="minorHAnsi" w:cstheme="minorHAnsi"/>
          <w:caps/>
          <w:sz w:val="22"/>
          <w:szCs w:val="22"/>
          <w:u w:val="single"/>
          <w:lang w:val="es-ES_tradnl"/>
        </w:rPr>
      </w:pPr>
      <w:r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El </w:t>
      </w:r>
      <w:r w:rsidR="00EB4F2F"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PROMOTOR suministrará gratuitamente los medicamentos en investigación, incluidos los de comparación y placebos, en los términos que se establecen en el </w:t>
      </w:r>
      <w:r w:rsidR="002651BD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RD 1090/2015</w:t>
      </w:r>
      <w:r w:rsidR="00EB4F2F" w:rsidRPr="007D713D">
        <w:rPr>
          <w:rFonts w:asciiTheme="minorHAnsi" w:hAnsiTheme="minorHAnsi" w:cstheme="minorHAnsi"/>
          <w:sz w:val="22"/>
          <w:szCs w:val="22"/>
          <w:lang w:val="es-ES_tradnl"/>
        </w:rPr>
        <w:t>.</w:t>
      </w:r>
    </w:p>
    <w:p w14:paraId="65E80960" w14:textId="77777777" w:rsidR="00184E9A" w:rsidRPr="007D713D" w:rsidRDefault="00184E9A" w:rsidP="007D713D">
      <w:pPr>
        <w:numPr>
          <w:ilvl w:val="1"/>
          <w:numId w:val="11"/>
        </w:numPr>
        <w:tabs>
          <w:tab w:val="clear" w:pos="360"/>
          <w:tab w:val="num" w:pos="720"/>
        </w:tabs>
        <w:spacing w:line="276" w:lineRule="auto"/>
        <w:ind w:left="720" w:hanging="720"/>
        <w:jc w:val="both"/>
        <w:outlineLvl w:val="0"/>
        <w:rPr>
          <w:rFonts w:asciiTheme="minorHAnsi" w:hAnsiTheme="minorHAnsi" w:cstheme="minorHAnsi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El medicamento en investigación será suministrado a través del Servicio de Farmacia del </w:t>
      </w:r>
      <w:r w:rsidR="00E20957" w:rsidRPr="007D713D">
        <w:rPr>
          <w:rFonts w:asciiTheme="minorHAnsi" w:hAnsiTheme="minorHAnsi" w:cstheme="minorHAnsi"/>
          <w:sz w:val="22"/>
          <w:szCs w:val="22"/>
          <w:lang w:val="es-ES_tradnl"/>
        </w:rPr>
        <w:t>CENTRO</w:t>
      </w:r>
      <w:r w:rsidRPr="007D713D">
        <w:rPr>
          <w:rFonts w:asciiTheme="minorHAnsi" w:hAnsiTheme="minorHAnsi" w:cstheme="minorHAnsi"/>
          <w:sz w:val="22"/>
          <w:szCs w:val="22"/>
          <w:lang w:val="es-ES_tradnl"/>
        </w:rPr>
        <w:t>, dispensándose de manera controlada y de conformidad con las directrices del PROTOCOLO.</w:t>
      </w:r>
    </w:p>
    <w:p w14:paraId="11BC8876" w14:textId="77777777" w:rsidR="007856E9" w:rsidRPr="007D713D" w:rsidRDefault="00F74970" w:rsidP="007D713D">
      <w:pPr>
        <w:numPr>
          <w:ilvl w:val="1"/>
          <w:numId w:val="11"/>
        </w:numPr>
        <w:tabs>
          <w:tab w:val="clear" w:pos="360"/>
          <w:tab w:val="num" w:pos="720"/>
        </w:tabs>
        <w:spacing w:line="276" w:lineRule="auto"/>
        <w:ind w:left="720" w:hanging="720"/>
        <w:jc w:val="both"/>
        <w:outlineLvl w:val="0"/>
        <w:rPr>
          <w:rFonts w:asciiTheme="minorHAnsi" w:hAnsiTheme="minorHAnsi" w:cstheme="minorHAnsi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sz w:val="22"/>
          <w:szCs w:val="22"/>
          <w:lang w:val="es-ES_tradnl"/>
        </w:rPr>
        <w:t>No se pondrá</w:t>
      </w:r>
      <w:r w:rsidR="007856E9"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 a disposición de los investigadores el medicamento en investigación hasta que no cuente con el informe favorable del CEIC y la preceptiva autorización de la AEMPS.</w:t>
      </w:r>
    </w:p>
    <w:p w14:paraId="08CBCF84" w14:textId="77777777" w:rsidR="008A2865" w:rsidRPr="007D713D" w:rsidRDefault="008A2865" w:rsidP="007D713D">
      <w:pPr>
        <w:numPr>
          <w:ilvl w:val="1"/>
          <w:numId w:val="11"/>
        </w:numPr>
        <w:tabs>
          <w:tab w:val="clear" w:pos="360"/>
          <w:tab w:val="num" w:pos="720"/>
        </w:tabs>
        <w:spacing w:line="276" w:lineRule="auto"/>
        <w:ind w:left="720" w:hanging="720"/>
        <w:jc w:val="both"/>
        <w:outlineLvl w:val="0"/>
        <w:rPr>
          <w:rFonts w:asciiTheme="minorHAnsi" w:hAnsiTheme="minorHAnsi" w:cstheme="minorHAnsi"/>
          <w:sz w:val="22"/>
          <w:szCs w:val="22"/>
          <w:lang w:val="es-ES"/>
        </w:rPr>
      </w:pPr>
      <w:r w:rsidRPr="007D713D">
        <w:rPr>
          <w:rFonts w:asciiTheme="minorHAnsi" w:hAnsiTheme="minorHAnsi" w:cstheme="minorHAnsi"/>
          <w:sz w:val="22"/>
          <w:szCs w:val="22"/>
          <w:lang w:val="es-ES"/>
        </w:rPr>
        <w:t xml:space="preserve">La firma de este contrato no implica ninguna obligación para el </w:t>
      </w:r>
      <w:r w:rsidR="00476842" w:rsidRPr="007D713D">
        <w:rPr>
          <w:rFonts w:asciiTheme="minorHAnsi" w:hAnsiTheme="minorHAnsi" w:cstheme="minorHAnsi"/>
          <w:sz w:val="22"/>
          <w:szCs w:val="22"/>
          <w:lang w:val="es-ES"/>
        </w:rPr>
        <w:t>CENTRO</w:t>
      </w:r>
      <w:r w:rsidRPr="007D713D">
        <w:rPr>
          <w:rFonts w:asciiTheme="minorHAnsi" w:hAnsiTheme="minorHAnsi" w:cstheme="minorHAnsi"/>
          <w:sz w:val="22"/>
          <w:szCs w:val="22"/>
          <w:lang w:val="es-ES"/>
        </w:rPr>
        <w:t xml:space="preserve"> en el suministro de los medicamentos empleados </w:t>
      </w:r>
      <w:r w:rsidR="00436190" w:rsidRPr="007D713D">
        <w:rPr>
          <w:rFonts w:asciiTheme="minorHAnsi" w:hAnsiTheme="minorHAnsi" w:cstheme="minorHAnsi"/>
          <w:sz w:val="22"/>
          <w:szCs w:val="22"/>
          <w:lang w:val="es-ES"/>
        </w:rPr>
        <w:t>en</w:t>
      </w:r>
      <w:r w:rsidRPr="007D713D">
        <w:rPr>
          <w:rFonts w:asciiTheme="minorHAnsi" w:hAnsiTheme="minorHAnsi" w:cstheme="minorHAnsi"/>
          <w:sz w:val="22"/>
          <w:szCs w:val="22"/>
          <w:lang w:val="es-ES"/>
        </w:rPr>
        <w:t xml:space="preserve"> el ENSAYO fuera del contexto del </w:t>
      </w:r>
      <w:r w:rsidR="00476842" w:rsidRPr="007D713D">
        <w:rPr>
          <w:rFonts w:asciiTheme="minorHAnsi" w:hAnsiTheme="minorHAnsi" w:cstheme="minorHAnsi"/>
          <w:sz w:val="22"/>
          <w:szCs w:val="22"/>
          <w:lang w:val="es-ES"/>
        </w:rPr>
        <w:t>mismo</w:t>
      </w:r>
      <w:r w:rsidRPr="007D713D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14:paraId="0DE4BAB8" w14:textId="77777777" w:rsidR="008A2865" w:rsidRPr="007D713D" w:rsidRDefault="008A2865" w:rsidP="007D713D">
      <w:pPr>
        <w:tabs>
          <w:tab w:val="left" w:pos="1683"/>
        </w:tabs>
        <w:spacing w:line="276" w:lineRule="auto"/>
        <w:ind w:left="1680" w:hanging="1680"/>
        <w:jc w:val="both"/>
        <w:outlineLvl w:val="0"/>
        <w:rPr>
          <w:rFonts w:asciiTheme="minorHAnsi" w:hAnsiTheme="minorHAnsi" w:cstheme="minorHAnsi"/>
          <w:b/>
          <w:caps/>
          <w:sz w:val="22"/>
          <w:szCs w:val="22"/>
          <w:u w:val="single"/>
          <w:lang w:val="es-ES_tradnl"/>
        </w:rPr>
      </w:pPr>
    </w:p>
    <w:p w14:paraId="1ADBEE6D" w14:textId="77777777" w:rsidR="00184E9A" w:rsidRPr="007D713D" w:rsidRDefault="00AE7F41" w:rsidP="007D713D">
      <w:pPr>
        <w:tabs>
          <w:tab w:val="left" w:pos="1683"/>
        </w:tabs>
        <w:spacing w:line="276" w:lineRule="auto"/>
        <w:ind w:left="1680" w:hanging="1680"/>
        <w:jc w:val="both"/>
        <w:outlineLvl w:val="0"/>
        <w:rPr>
          <w:rFonts w:asciiTheme="minorHAnsi" w:hAnsiTheme="minorHAnsi" w:cstheme="minorHAnsi"/>
          <w:b/>
          <w:caps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b/>
          <w:caps/>
          <w:sz w:val="22"/>
          <w:szCs w:val="22"/>
          <w:u w:val="single"/>
          <w:lang w:val="es-ES_tradnl"/>
        </w:rPr>
        <w:t>DÉ</w:t>
      </w:r>
      <w:r w:rsidR="002C0A36" w:rsidRPr="007D713D">
        <w:rPr>
          <w:rFonts w:asciiTheme="minorHAnsi" w:hAnsiTheme="minorHAnsi" w:cstheme="minorHAnsi"/>
          <w:b/>
          <w:caps/>
          <w:sz w:val="22"/>
          <w:szCs w:val="22"/>
          <w:u w:val="single"/>
          <w:lang w:val="es-ES_tradnl"/>
        </w:rPr>
        <w:t>CIMA</w:t>
      </w:r>
      <w:r w:rsidR="007741EC" w:rsidRPr="007D713D">
        <w:rPr>
          <w:rFonts w:asciiTheme="minorHAnsi" w:hAnsiTheme="minorHAnsi" w:cstheme="minorHAnsi"/>
          <w:b/>
          <w:caps/>
          <w:sz w:val="22"/>
          <w:szCs w:val="22"/>
          <w:lang w:val="es-ES_tradnl"/>
        </w:rPr>
        <w:t>.-</w:t>
      </w:r>
      <w:r w:rsidR="007741EC" w:rsidRPr="007D713D">
        <w:rPr>
          <w:rFonts w:asciiTheme="minorHAnsi" w:hAnsiTheme="minorHAnsi" w:cstheme="minorHAnsi"/>
          <w:b/>
          <w:caps/>
          <w:sz w:val="22"/>
          <w:szCs w:val="22"/>
          <w:lang w:val="es-ES_tradnl"/>
        </w:rPr>
        <w:tab/>
      </w:r>
      <w:r w:rsidR="00184E9A" w:rsidRPr="007D713D">
        <w:rPr>
          <w:rFonts w:asciiTheme="minorHAnsi" w:hAnsiTheme="minorHAnsi" w:cstheme="minorHAnsi"/>
          <w:b/>
          <w:caps/>
          <w:sz w:val="22"/>
          <w:szCs w:val="22"/>
          <w:lang w:val="es-ES_tradnl"/>
        </w:rPr>
        <w:t>MODIFICACIÓN</w:t>
      </w:r>
      <w:r w:rsidR="004E4381" w:rsidRPr="007D713D">
        <w:rPr>
          <w:rFonts w:asciiTheme="minorHAnsi" w:hAnsiTheme="minorHAnsi" w:cstheme="minorHAnsi"/>
          <w:b/>
          <w:caps/>
          <w:sz w:val="22"/>
          <w:szCs w:val="22"/>
          <w:lang w:val="es-ES_tradnl"/>
        </w:rPr>
        <w:t xml:space="preserve">, Cancelación o suspensión DEL </w:t>
      </w:r>
      <w:r w:rsidR="00C333B4" w:rsidRPr="007D713D">
        <w:rPr>
          <w:rFonts w:asciiTheme="minorHAnsi" w:hAnsiTheme="minorHAnsi" w:cstheme="minorHAnsi"/>
          <w:b/>
          <w:caps/>
          <w:sz w:val="22"/>
          <w:szCs w:val="22"/>
          <w:lang w:val="es-ES_tradnl"/>
        </w:rPr>
        <w:t>CONTRATO</w:t>
      </w:r>
    </w:p>
    <w:p w14:paraId="02568D50" w14:textId="77777777" w:rsidR="00184E9A" w:rsidRPr="007D713D" w:rsidRDefault="00184E9A" w:rsidP="007D713D">
      <w:pPr>
        <w:numPr>
          <w:ilvl w:val="1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Cualquier modificación a lo previsto en este Contrato deberá realizarse por escrito y firmado por las Partes como </w:t>
      </w:r>
      <w:proofErr w:type="spellStart"/>
      <w:r w:rsidRPr="007D713D">
        <w:rPr>
          <w:rFonts w:asciiTheme="minorHAnsi" w:hAnsiTheme="minorHAnsi" w:cstheme="minorHAnsi"/>
          <w:i/>
          <w:iCs/>
          <w:sz w:val="22"/>
          <w:szCs w:val="22"/>
          <w:lang w:val="es-ES_tradnl"/>
        </w:rPr>
        <w:t>addendum</w:t>
      </w:r>
      <w:proofErr w:type="spellEnd"/>
      <w:r w:rsidRPr="007D713D">
        <w:rPr>
          <w:rFonts w:asciiTheme="minorHAnsi" w:hAnsiTheme="minorHAnsi" w:cstheme="minorHAnsi"/>
          <w:i/>
          <w:iCs/>
          <w:sz w:val="22"/>
          <w:szCs w:val="22"/>
          <w:lang w:val="es-ES_tradnl"/>
        </w:rPr>
        <w:t xml:space="preserve"> </w:t>
      </w:r>
      <w:r w:rsidRPr="007D713D">
        <w:rPr>
          <w:rFonts w:asciiTheme="minorHAnsi" w:hAnsiTheme="minorHAnsi" w:cstheme="minorHAnsi"/>
          <w:iCs/>
          <w:sz w:val="22"/>
          <w:szCs w:val="22"/>
          <w:lang w:val="es-ES_tradnl"/>
        </w:rPr>
        <w:t>a</w:t>
      </w:r>
      <w:r w:rsidRPr="007D713D">
        <w:rPr>
          <w:rFonts w:asciiTheme="minorHAnsi" w:hAnsiTheme="minorHAnsi" w:cstheme="minorHAnsi"/>
          <w:sz w:val="22"/>
          <w:szCs w:val="22"/>
          <w:lang w:val="es-ES_tradnl"/>
        </w:rPr>
        <w:t>l mismo</w:t>
      </w:r>
      <w:r w:rsidR="0074571C"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 (con los gastos de gestión/tramitación que correspondan)</w:t>
      </w:r>
      <w:r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. En todo caso, en la modificación se observará lo previsto en el </w:t>
      </w:r>
      <w:r w:rsidR="002651BD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RD 1090/2015</w:t>
      </w:r>
      <w:r w:rsidRPr="007D713D">
        <w:rPr>
          <w:rFonts w:asciiTheme="minorHAnsi" w:hAnsiTheme="minorHAnsi" w:cstheme="minorHAnsi"/>
          <w:sz w:val="22"/>
          <w:szCs w:val="22"/>
          <w:lang w:val="es-ES_tradnl"/>
        </w:rPr>
        <w:t>.</w:t>
      </w:r>
    </w:p>
    <w:p w14:paraId="4D77F500" w14:textId="77777777" w:rsidR="008B596F" w:rsidRPr="007D713D" w:rsidRDefault="00184E9A" w:rsidP="007D713D">
      <w:pPr>
        <w:numPr>
          <w:ilvl w:val="1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sz w:val="22"/>
          <w:szCs w:val="22"/>
          <w:lang w:val="es-ES_tradnl"/>
        </w:rPr>
        <w:lastRenderedPageBreak/>
        <w:t xml:space="preserve">El ENSAYO podrá </w:t>
      </w:r>
      <w:r w:rsidR="008B596F" w:rsidRPr="007D713D">
        <w:rPr>
          <w:rFonts w:asciiTheme="minorHAnsi" w:hAnsiTheme="minorHAnsi" w:cstheme="minorHAnsi"/>
          <w:sz w:val="22"/>
          <w:szCs w:val="22"/>
          <w:lang w:val="es-ES_tradnl"/>
        </w:rPr>
        <w:t>terminarse anticipadamente si se produce un acontecimiento adverso grave o cualquier otra circunstancia similar, que hagan razonable no continuar con la ejecución del ensayo, o cualquier otra que imposibilite o desaconseje la continuación del mismo de forma definitiva.</w:t>
      </w:r>
    </w:p>
    <w:p w14:paraId="0DFEF106" w14:textId="77777777" w:rsidR="00184E9A" w:rsidRPr="007D713D" w:rsidRDefault="003D268B" w:rsidP="007D713D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También podrá </w:t>
      </w:r>
      <w:r w:rsidR="00184E9A" w:rsidRPr="007D713D">
        <w:rPr>
          <w:rFonts w:asciiTheme="minorHAnsi" w:hAnsiTheme="minorHAnsi" w:cstheme="minorHAnsi"/>
          <w:sz w:val="22"/>
          <w:szCs w:val="22"/>
          <w:lang w:val="es-ES_tradnl"/>
        </w:rPr>
        <w:t>ser terminado o suspendido por una de las Partes en cualquiera</w:t>
      </w:r>
      <w:r w:rsidR="00972579"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 de</w:t>
      </w:r>
      <w:r w:rsidR="00184E9A"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 las situaciones previstas en el </w:t>
      </w:r>
      <w:r w:rsidR="002651BD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RD 1090/2015</w:t>
      </w:r>
      <w:r w:rsidR="00184E9A" w:rsidRPr="007D713D">
        <w:rPr>
          <w:rFonts w:asciiTheme="minorHAnsi" w:hAnsiTheme="minorHAnsi" w:cstheme="minorHAnsi"/>
          <w:sz w:val="22"/>
          <w:szCs w:val="22"/>
          <w:lang w:val="es-ES_tradnl"/>
        </w:rPr>
        <w:t>, así como en los siguientes casos:</w:t>
      </w:r>
    </w:p>
    <w:p w14:paraId="08712C81" w14:textId="77777777" w:rsidR="00184E9A" w:rsidRPr="007D713D" w:rsidRDefault="00184E9A" w:rsidP="007D713D">
      <w:pPr>
        <w:numPr>
          <w:ilvl w:val="2"/>
          <w:numId w:val="5"/>
        </w:numPr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Por incumplimiento de las obligaciones esenciales asumidas por alguna de las Partes.</w:t>
      </w:r>
    </w:p>
    <w:p w14:paraId="78C5029D" w14:textId="77777777" w:rsidR="00184E9A" w:rsidRPr="007D713D" w:rsidRDefault="00184E9A" w:rsidP="007D713D">
      <w:pPr>
        <w:numPr>
          <w:ilvl w:val="2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Por incumplimiento o cumplimiento defectuoso de las restantes obligaciones asumidas por otra de las Partes, siempre que tal incumplimiento no sea subsanado en el plazo de quince (15) días a contar desde que la otra Parte le intime por escrito el cumplimiento</w:t>
      </w:r>
      <w:r w:rsidR="00F36218" w:rsidRPr="007D713D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.</w:t>
      </w:r>
    </w:p>
    <w:p w14:paraId="39023241" w14:textId="77777777" w:rsidR="007A1D29" w:rsidRPr="007D713D" w:rsidRDefault="00184E9A" w:rsidP="007D713D">
      <w:pPr>
        <w:numPr>
          <w:ilvl w:val="2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sz w:val="22"/>
          <w:szCs w:val="22"/>
          <w:lang w:val="es-ES_tradnl"/>
        </w:rPr>
        <w:t>Por mutuo acuerdo entre las Partes, manifestado por escrito.</w:t>
      </w:r>
    </w:p>
    <w:p w14:paraId="244EACC6" w14:textId="77777777" w:rsidR="007A1D29" w:rsidRPr="007D713D" w:rsidRDefault="004230B4" w:rsidP="007D713D">
      <w:pPr>
        <w:numPr>
          <w:ilvl w:val="2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sz w:val="22"/>
          <w:szCs w:val="22"/>
          <w:lang w:val="es-ES"/>
        </w:rPr>
        <w:t>Si de los datos disponibles se infiere que no es seguro o justificado seguir administrando el fármaco de ensayo y/o el fármaco comparativo o el placebo a los pacientes.</w:t>
      </w:r>
    </w:p>
    <w:p w14:paraId="7946F481" w14:textId="77777777" w:rsidR="00184E9A" w:rsidRPr="007D713D" w:rsidRDefault="00184E9A" w:rsidP="007D713D">
      <w:pPr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La terminación o suspensión de la ejecución del ENSAYO permitirá la resolución del Contrato por </w:t>
      </w:r>
      <w:smartTag w:uri="urn:schemas-microsoft-com:office:smarttags" w:element="PersonName">
        <w:smartTagPr>
          <w:attr w:name="ProductID" w:val="la Parte"/>
        </w:smartTagPr>
        <w:r w:rsidRPr="007D713D">
          <w:rPr>
            <w:rFonts w:asciiTheme="minorHAnsi" w:hAnsiTheme="minorHAnsi" w:cstheme="minorHAnsi"/>
            <w:sz w:val="22"/>
            <w:szCs w:val="22"/>
            <w:lang w:val="es-ES_tradnl"/>
          </w:rPr>
          <w:t>la Parte</w:t>
        </w:r>
      </w:smartTag>
      <w:r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 que no haya incumplido sus obligaciones contractuales</w:t>
      </w:r>
      <w:r w:rsidR="00EB4F2F" w:rsidRPr="007D713D">
        <w:rPr>
          <w:rFonts w:asciiTheme="minorHAnsi" w:hAnsiTheme="minorHAnsi" w:cstheme="minorHAnsi"/>
          <w:sz w:val="22"/>
          <w:szCs w:val="22"/>
          <w:lang w:val="es-ES_tradnl"/>
        </w:rPr>
        <w:t>.</w:t>
      </w:r>
    </w:p>
    <w:p w14:paraId="321EEB21" w14:textId="77777777" w:rsidR="00184E9A" w:rsidRPr="007D713D" w:rsidRDefault="00184E9A" w:rsidP="007D713D">
      <w:pPr>
        <w:numPr>
          <w:ilvl w:val="1"/>
          <w:numId w:val="5"/>
        </w:numPr>
        <w:tabs>
          <w:tab w:val="num" w:pos="748"/>
        </w:tabs>
        <w:spacing w:line="276" w:lineRule="auto"/>
        <w:ind w:left="748" w:hanging="748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sz w:val="22"/>
          <w:szCs w:val="22"/>
          <w:lang w:val="es-ES_tradnl"/>
        </w:rPr>
        <w:t>Las Partes garantizarán la seguridad del sujeto en la finalización del ENSAYO, así como la continuidad del tratamiento y el cumplimiento de la normativa legal vigente en la materia.</w:t>
      </w:r>
    </w:p>
    <w:p w14:paraId="672F2AFA" w14:textId="77777777" w:rsidR="00F36218" w:rsidRPr="007D713D" w:rsidRDefault="00F53E1F" w:rsidP="007D713D">
      <w:pPr>
        <w:numPr>
          <w:ilvl w:val="1"/>
          <w:numId w:val="5"/>
        </w:numPr>
        <w:tabs>
          <w:tab w:val="left" w:pos="720"/>
          <w:tab w:val="left" w:pos="964"/>
        </w:tabs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  <w:lang w:val="es-ES"/>
        </w:rPr>
      </w:pPr>
      <w:r w:rsidRPr="007D713D">
        <w:rPr>
          <w:rFonts w:asciiTheme="minorHAnsi" w:hAnsiTheme="minorHAnsi" w:cstheme="minorHAnsi"/>
          <w:snapToGrid w:val="0"/>
          <w:sz w:val="22"/>
          <w:szCs w:val="22"/>
          <w:lang w:val="es-ES"/>
        </w:rPr>
        <w:t>A la finalización o suspensión del ensayo, el investigador princi</w:t>
      </w:r>
      <w:r w:rsidR="00F36218" w:rsidRPr="007D713D">
        <w:rPr>
          <w:rFonts w:asciiTheme="minorHAnsi" w:hAnsiTheme="minorHAnsi" w:cstheme="minorHAnsi"/>
          <w:snapToGrid w:val="0"/>
          <w:sz w:val="22"/>
          <w:szCs w:val="22"/>
          <w:lang w:val="es-ES"/>
        </w:rPr>
        <w:t xml:space="preserve">pal devolverá al promotor   el </w:t>
      </w:r>
      <w:r w:rsidRPr="007D713D">
        <w:rPr>
          <w:rFonts w:asciiTheme="minorHAnsi" w:hAnsiTheme="minorHAnsi" w:cstheme="minorHAnsi"/>
          <w:snapToGrid w:val="0"/>
          <w:sz w:val="22"/>
          <w:szCs w:val="22"/>
          <w:lang w:val="es-ES"/>
        </w:rPr>
        <w:t>material suministrado y toda la medicación no utilizada que esté en su poder.</w:t>
      </w:r>
    </w:p>
    <w:p w14:paraId="1790986E" w14:textId="77777777" w:rsidR="00A76382" w:rsidRPr="007D713D" w:rsidRDefault="00A76382" w:rsidP="007D713D">
      <w:pPr>
        <w:tabs>
          <w:tab w:val="left" w:pos="720"/>
          <w:tab w:val="left" w:pos="964"/>
        </w:tabs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  <w:lang w:val="es-ES"/>
        </w:rPr>
      </w:pPr>
    </w:p>
    <w:p w14:paraId="2134851C" w14:textId="77777777" w:rsidR="00F53E1F" w:rsidRPr="007D713D" w:rsidRDefault="00F53E1F" w:rsidP="007D713D">
      <w:pPr>
        <w:numPr>
          <w:ilvl w:val="1"/>
          <w:numId w:val="5"/>
        </w:numPr>
        <w:tabs>
          <w:tab w:val="left" w:pos="720"/>
          <w:tab w:val="left" w:pos="964"/>
        </w:tabs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  <w:lang w:val="es-ES"/>
        </w:rPr>
      </w:pPr>
      <w:r w:rsidRPr="007D713D">
        <w:rPr>
          <w:rFonts w:asciiTheme="minorHAnsi" w:hAnsiTheme="minorHAnsi" w:cstheme="minorHAnsi"/>
          <w:snapToGrid w:val="0"/>
          <w:sz w:val="22"/>
          <w:szCs w:val="22"/>
          <w:lang w:val="es-ES"/>
        </w:rPr>
        <w:t>En caso de finalización anticipada</w:t>
      </w:r>
      <w:r w:rsidR="00F36218" w:rsidRPr="007D713D">
        <w:rPr>
          <w:rFonts w:asciiTheme="minorHAnsi" w:hAnsiTheme="minorHAnsi" w:cstheme="minorHAnsi"/>
          <w:snapToGrid w:val="0"/>
          <w:sz w:val="22"/>
          <w:szCs w:val="22"/>
          <w:lang w:val="es-ES"/>
        </w:rPr>
        <w:t xml:space="preserve"> del ensayo, se pagarán por el PROMOTOR</w:t>
      </w:r>
      <w:r w:rsidRPr="007D713D">
        <w:rPr>
          <w:rFonts w:asciiTheme="minorHAnsi" w:hAnsiTheme="minorHAnsi" w:cstheme="minorHAnsi"/>
          <w:snapToGrid w:val="0"/>
          <w:sz w:val="22"/>
          <w:szCs w:val="22"/>
          <w:lang w:val="es-ES"/>
        </w:rPr>
        <w:t xml:space="preserve"> del ensayo solamente las prestac</w:t>
      </w:r>
      <w:r w:rsidR="004230B4" w:rsidRPr="007D713D">
        <w:rPr>
          <w:rFonts w:asciiTheme="minorHAnsi" w:hAnsiTheme="minorHAnsi" w:cstheme="minorHAnsi"/>
          <w:snapToGrid w:val="0"/>
          <w:sz w:val="22"/>
          <w:szCs w:val="22"/>
          <w:lang w:val="es-ES"/>
        </w:rPr>
        <w:t>iones que hayan sido realizadas hasta la fecha de la finalización anticipada.</w:t>
      </w:r>
    </w:p>
    <w:p w14:paraId="76E35225" w14:textId="77777777" w:rsidR="00F53E1F" w:rsidRPr="007D713D" w:rsidRDefault="00F53E1F" w:rsidP="007D713D">
      <w:pPr>
        <w:tabs>
          <w:tab w:val="left" w:pos="567"/>
          <w:tab w:val="left" w:pos="964"/>
        </w:tabs>
        <w:spacing w:line="276" w:lineRule="auto"/>
        <w:ind w:left="567" w:hanging="567"/>
        <w:jc w:val="both"/>
        <w:rPr>
          <w:rFonts w:asciiTheme="minorHAnsi" w:hAnsiTheme="minorHAnsi" w:cstheme="minorHAnsi"/>
          <w:snapToGrid w:val="0"/>
          <w:sz w:val="22"/>
          <w:szCs w:val="22"/>
          <w:lang w:val="es-ES"/>
        </w:rPr>
      </w:pPr>
    </w:p>
    <w:p w14:paraId="09D34084" w14:textId="77777777" w:rsidR="00AE7F41" w:rsidRPr="007D713D" w:rsidRDefault="00AE7F41" w:rsidP="007D713D">
      <w:pPr>
        <w:tabs>
          <w:tab w:val="left" w:pos="567"/>
          <w:tab w:val="left" w:pos="964"/>
        </w:tabs>
        <w:spacing w:line="276" w:lineRule="auto"/>
        <w:ind w:left="567" w:hanging="567"/>
        <w:jc w:val="both"/>
        <w:rPr>
          <w:rFonts w:asciiTheme="minorHAnsi" w:hAnsiTheme="minorHAnsi" w:cstheme="minorHAnsi"/>
          <w:snapToGrid w:val="0"/>
          <w:sz w:val="22"/>
          <w:szCs w:val="22"/>
          <w:lang w:val="es-ES"/>
        </w:rPr>
      </w:pPr>
    </w:p>
    <w:p w14:paraId="085ED129" w14:textId="77777777" w:rsidR="00AE7F41" w:rsidRPr="007D713D" w:rsidRDefault="00AE7F41" w:rsidP="007D713D">
      <w:pPr>
        <w:tabs>
          <w:tab w:val="left" w:pos="567"/>
          <w:tab w:val="left" w:pos="964"/>
        </w:tabs>
        <w:spacing w:line="276" w:lineRule="auto"/>
        <w:ind w:left="567" w:hanging="567"/>
        <w:jc w:val="both"/>
        <w:rPr>
          <w:rFonts w:asciiTheme="minorHAnsi" w:hAnsiTheme="minorHAnsi" w:cstheme="minorHAnsi"/>
          <w:snapToGrid w:val="0"/>
          <w:sz w:val="22"/>
          <w:szCs w:val="22"/>
          <w:lang w:val="es-ES"/>
        </w:rPr>
      </w:pPr>
    </w:p>
    <w:p w14:paraId="388AD721" w14:textId="77777777" w:rsidR="00184E9A" w:rsidRPr="007D713D" w:rsidRDefault="002C0A36" w:rsidP="007D713D">
      <w:pPr>
        <w:tabs>
          <w:tab w:val="left" w:pos="567"/>
          <w:tab w:val="left" w:pos="964"/>
        </w:tabs>
        <w:spacing w:line="276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7D713D">
        <w:rPr>
          <w:rFonts w:asciiTheme="minorHAnsi" w:hAnsiTheme="minorHAnsi" w:cstheme="minorHAnsi"/>
          <w:b/>
          <w:caps/>
          <w:sz w:val="22"/>
          <w:szCs w:val="22"/>
          <w:u w:val="single"/>
          <w:lang w:val="es-ES"/>
        </w:rPr>
        <w:t>UN</w:t>
      </w:r>
      <w:r w:rsidR="00184E9A" w:rsidRPr="007D713D">
        <w:rPr>
          <w:rFonts w:asciiTheme="minorHAnsi" w:hAnsiTheme="minorHAnsi" w:cstheme="minorHAnsi"/>
          <w:b/>
          <w:caps/>
          <w:sz w:val="22"/>
          <w:szCs w:val="22"/>
          <w:u w:val="single"/>
          <w:lang w:val="es-ES"/>
        </w:rPr>
        <w:t>décima</w:t>
      </w:r>
      <w:r w:rsidR="00184E9A" w:rsidRPr="007D713D">
        <w:rPr>
          <w:rFonts w:asciiTheme="minorHAnsi" w:hAnsiTheme="minorHAnsi" w:cstheme="minorHAnsi"/>
          <w:b/>
          <w:caps/>
          <w:sz w:val="22"/>
          <w:szCs w:val="22"/>
          <w:lang w:val="es-ES"/>
        </w:rPr>
        <w:t>.-</w:t>
      </w:r>
      <w:r w:rsidR="007741EC" w:rsidRPr="007D713D">
        <w:rPr>
          <w:rFonts w:asciiTheme="minorHAnsi" w:hAnsiTheme="minorHAnsi" w:cstheme="minorHAnsi"/>
          <w:b/>
          <w:caps/>
          <w:sz w:val="22"/>
          <w:szCs w:val="22"/>
          <w:lang w:val="es-ES"/>
        </w:rPr>
        <w:tab/>
      </w:r>
      <w:r w:rsidR="00184E9A" w:rsidRPr="007D713D">
        <w:rPr>
          <w:rFonts w:asciiTheme="minorHAnsi" w:hAnsiTheme="minorHAnsi" w:cstheme="minorHAnsi"/>
          <w:b/>
          <w:sz w:val="22"/>
          <w:szCs w:val="22"/>
          <w:lang w:val="es-ES"/>
        </w:rPr>
        <w:t>RESULTADOS Y PUBLICACIONES</w:t>
      </w:r>
    </w:p>
    <w:p w14:paraId="416BE089" w14:textId="77777777" w:rsidR="0042158E" w:rsidRPr="007D713D" w:rsidRDefault="0042158E" w:rsidP="007D713D">
      <w:pPr>
        <w:tabs>
          <w:tab w:val="left" w:pos="567"/>
          <w:tab w:val="left" w:pos="964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6291AF8D" w14:textId="77777777" w:rsidR="0015174B" w:rsidRPr="007D713D" w:rsidRDefault="0015174B" w:rsidP="007D713D">
      <w:pPr>
        <w:numPr>
          <w:ilvl w:val="1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sz w:val="22"/>
          <w:szCs w:val="22"/>
          <w:lang w:val="es-ES_tradnl"/>
        </w:rPr>
        <w:t>Los derechos de propiedad intelectual e industrial que pudieran derivarse de la evaluación experimental objeto del presente contrato, pertenecen al PROMOTOR, sin perjuicio de los derechos que la ley concede a los/as investigadores/as</w:t>
      </w:r>
      <w:r w:rsidR="00184E9A"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. </w:t>
      </w:r>
    </w:p>
    <w:p w14:paraId="0A088E84" w14:textId="77777777" w:rsidR="008539A9" w:rsidRPr="007D713D" w:rsidRDefault="008539A9" w:rsidP="007D713D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En el caso de contratos con memoria económica cero, las partes acuerdan que la propiedad intelectual </w:t>
      </w:r>
      <w:r w:rsidR="00BC743B"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e industrial </w:t>
      </w:r>
      <w:r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de los resultados derivados del presente estudio sea compartida, en proporción a la aportación de cada una de ellas a la presente investigación. En los instrumentos de protección del conocimiento generado, se hará constar de manera expresa dicha circunstancia de </w:t>
      </w:r>
      <w:proofErr w:type="spellStart"/>
      <w:r w:rsidRPr="007D713D">
        <w:rPr>
          <w:rFonts w:asciiTheme="minorHAnsi" w:hAnsiTheme="minorHAnsi" w:cstheme="minorHAnsi"/>
          <w:sz w:val="22"/>
          <w:szCs w:val="22"/>
          <w:lang w:val="es-ES_tradnl"/>
        </w:rPr>
        <w:t>co</w:t>
      </w:r>
      <w:proofErr w:type="spellEnd"/>
      <w:r w:rsidRPr="007D713D">
        <w:rPr>
          <w:rFonts w:asciiTheme="minorHAnsi" w:hAnsiTheme="minorHAnsi" w:cstheme="minorHAnsi"/>
          <w:sz w:val="22"/>
          <w:szCs w:val="22"/>
          <w:lang w:val="es-ES_tradnl"/>
        </w:rPr>
        <w:t>-titularidad. Los gastos derivados necesarios para la protección de dicha propiedad, serán asumidos por las partes en los mismos términos.</w:t>
      </w:r>
    </w:p>
    <w:p w14:paraId="05500CB6" w14:textId="77777777" w:rsidR="00184E9A" w:rsidRPr="007D713D" w:rsidRDefault="00184E9A" w:rsidP="007D713D">
      <w:pPr>
        <w:numPr>
          <w:ilvl w:val="1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Conforme a lo establecido en el </w:t>
      </w:r>
      <w:r w:rsidR="002651BD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RD 1090/2015</w:t>
      </w:r>
      <w:r w:rsidRPr="007D713D">
        <w:rPr>
          <w:rFonts w:asciiTheme="minorHAnsi" w:hAnsiTheme="minorHAnsi" w:cstheme="minorHAnsi"/>
          <w:sz w:val="22"/>
          <w:szCs w:val="22"/>
          <w:lang w:val="es-ES_tradnl"/>
        </w:rPr>
        <w:t>, el PROMOTOR se compromete a publicar una vez finalizado el ENSAYO los resultados obtenidos, sean positivos o negativos. Esta publicación tendrá lugar en medios científicos de acceso público.</w:t>
      </w:r>
    </w:p>
    <w:p w14:paraId="6B0462C7" w14:textId="77777777" w:rsidR="00E02AF5" w:rsidRPr="007D713D" w:rsidRDefault="00184E9A" w:rsidP="007D713D">
      <w:pPr>
        <w:numPr>
          <w:ilvl w:val="1"/>
          <w:numId w:val="6"/>
        </w:numPr>
        <w:tabs>
          <w:tab w:val="clear" w:pos="720"/>
          <w:tab w:val="num" w:pos="74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sz w:val="22"/>
          <w:szCs w:val="22"/>
          <w:lang w:val="es-ES_tradnl"/>
        </w:rPr>
        <w:lastRenderedPageBreak/>
        <w:t>Si los resultados finales del ENSAYO no han sido sometidos a publicación por parte del PROMOTOR,</w:t>
      </w:r>
      <w:r w:rsidR="00A83244"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EB4F2F" w:rsidRPr="007D713D">
        <w:rPr>
          <w:rFonts w:asciiTheme="minorHAnsi" w:hAnsiTheme="minorHAnsi" w:cstheme="minorHAnsi"/>
          <w:sz w:val="22"/>
          <w:szCs w:val="22"/>
          <w:lang w:val="es-ES_tradnl"/>
        </w:rPr>
        <w:t>el</w:t>
      </w:r>
      <w:r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 INVESTIGADOR PRINCIPAL podrá dar a conocer con fines profesionales, y en revistas y publicaciones científicas, dichos datos, descubrimientos o invenciones, con mención al menos del PROMOTOR</w:t>
      </w:r>
      <w:r w:rsidRPr="007D713D">
        <w:rPr>
          <w:rFonts w:asciiTheme="minorHAnsi" w:hAnsiTheme="minorHAnsi" w:cstheme="minorHAnsi"/>
          <w:b/>
          <w:sz w:val="22"/>
          <w:szCs w:val="22"/>
          <w:lang w:val="es-ES_tradnl"/>
        </w:rPr>
        <w:t xml:space="preserve"> </w:t>
      </w:r>
      <w:r w:rsidRPr="007D713D">
        <w:rPr>
          <w:rFonts w:asciiTheme="minorHAnsi" w:hAnsiTheme="minorHAnsi" w:cstheme="minorHAnsi"/>
          <w:sz w:val="22"/>
          <w:szCs w:val="22"/>
          <w:lang w:val="es-ES_tradnl"/>
        </w:rPr>
        <w:t>de acuerdo a los siguientes criterios: Ensayos con productos no comercializados: en el primer año después de su autorización y comercialización en cualquier país; Ensayos realizados después de la comercialización: en el año posterior a la finalización del ensayo, a menos que se comprometa la publicación en una revista médica sometida a revisión por  pares o contravenga la legislación nacional. El PROMOTOR</w:t>
      </w:r>
      <w:r w:rsidRPr="007D713D">
        <w:rPr>
          <w:rFonts w:asciiTheme="minorHAnsi" w:hAnsiTheme="minorHAnsi" w:cstheme="minorHAnsi"/>
          <w:i/>
          <w:sz w:val="22"/>
          <w:szCs w:val="22"/>
          <w:lang w:val="es-ES_tradnl"/>
        </w:rPr>
        <w:t>,</w:t>
      </w:r>
      <w:r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 deberá recibir para revisión copia del texto propuesto para su publicación y/o divulgación, al menos cuarenta y cinco (45) días antes de la fecha de envío a la revista científica y, al menos, veinte (20) días antes en el caso de que se trate de u</w:t>
      </w:r>
      <w:r w:rsidR="00A83244" w:rsidRPr="007D713D">
        <w:rPr>
          <w:rFonts w:asciiTheme="minorHAnsi" w:hAnsiTheme="minorHAnsi" w:cstheme="minorHAnsi"/>
          <w:sz w:val="22"/>
          <w:szCs w:val="22"/>
          <w:lang w:val="es-ES_tradnl"/>
        </w:rPr>
        <w:t>n</w:t>
      </w:r>
      <w:r w:rsidR="00904A59" w:rsidRPr="007D713D">
        <w:rPr>
          <w:rFonts w:asciiTheme="minorHAnsi" w:hAnsiTheme="minorHAnsi" w:cstheme="minorHAnsi"/>
          <w:sz w:val="22"/>
          <w:szCs w:val="22"/>
          <w:lang w:val="es-ES_tradnl"/>
        </w:rPr>
        <w:t xml:space="preserve"> resumen. En cualquier caso, el </w:t>
      </w:r>
      <w:r w:rsidRPr="007D713D">
        <w:rPr>
          <w:rFonts w:asciiTheme="minorHAnsi" w:hAnsiTheme="minorHAnsi" w:cstheme="minorHAnsi"/>
          <w:sz w:val="22"/>
          <w:szCs w:val="22"/>
          <w:lang w:val="es-ES_tradnl"/>
        </w:rPr>
        <w:t>INVESTIGADOR PRINCIPAL sólo podrá utilizar estos datos previa autorización expresa y por escrito del PROMOTOR.</w:t>
      </w:r>
    </w:p>
    <w:p w14:paraId="224E6322" w14:textId="00B2117D" w:rsidR="00E02AF5" w:rsidRPr="007D713D" w:rsidRDefault="00E02AF5" w:rsidP="007D713D">
      <w:pPr>
        <w:numPr>
          <w:ilvl w:val="1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sz w:val="22"/>
          <w:szCs w:val="22"/>
          <w:lang w:val="es-ES"/>
        </w:rPr>
        <w:t xml:space="preserve">El </w:t>
      </w:r>
      <w:r w:rsidR="00667785" w:rsidRPr="007D713D">
        <w:rPr>
          <w:rFonts w:asciiTheme="minorHAnsi" w:hAnsiTheme="minorHAnsi" w:cstheme="minorHAnsi"/>
          <w:sz w:val="22"/>
          <w:szCs w:val="22"/>
          <w:lang w:val="es-ES"/>
        </w:rPr>
        <w:t>PROMOTOR acepta que</w:t>
      </w:r>
      <w:r w:rsidRPr="007D713D">
        <w:rPr>
          <w:rFonts w:asciiTheme="minorHAnsi" w:hAnsiTheme="minorHAnsi" w:cstheme="minorHAnsi"/>
          <w:sz w:val="22"/>
          <w:szCs w:val="22"/>
          <w:lang w:val="es-ES"/>
        </w:rPr>
        <w:t xml:space="preserve"> la </w:t>
      </w:r>
      <w:r w:rsidR="006316BB" w:rsidRPr="007D713D">
        <w:rPr>
          <w:rFonts w:asciiTheme="minorHAnsi" w:hAnsiTheme="minorHAnsi" w:cstheme="minorHAnsi"/>
          <w:sz w:val="22"/>
          <w:szCs w:val="22"/>
          <w:lang w:val="es-ES"/>
        </w:rPr>
        <w:t xml:space="preserve">FUNDACIÓN </w:t>
      </w:r>
      <w:r w:rsidR="00667785" w:rsidRPr="007D713D">
        <w:rPr>
          <w:rFonts w:asciiTheme="minorHAnsi" w:hAnsiTheme="minorHAnsi" w:cstheme="minorHAnsi"/>
          <w:sz w:val="22"/>
          <w:szCs w:val="22"/>
          <w:lang w:val="es-ES"/>
        </w:rPr>
        <w:t>publique</w:t>
      </w:r>
      <w:r w:rsidRPr="007D713D">
        <w:rPr>
          <w:rFonts w:asciiTheme="minorHAnsi" w:hAnsiTheme="minorHAnsi" w:cstheme="minorHAnsi"/>
          <w:sz w:val="22"/>
          <w:szCs w:val="22"/>
          <w:lang w:val="es-ES"/>
        </w:rPr>
        <w:t xml:space="preserve"> en la Web </w:t>
      </w:r>
      <w:hyperlink r:id="rId7" w:history="1">
        <w:r w:rsidR="00846252" w:rsidRPr="007D713D">
          <w:rPr>
            <w:rStyle w:val="Hipervnculo"/>
            <w:rFonts w:asciiTheme="minorHAnsi" w:hAnsiTheme="minorHAnsi" w:cstheme="minorHAnsi"/>
          </w:rPr>
          <w:t>www.idisna.es</w:t>
        </w:r>
      </w:hyperlink>
      <w:r w:rsidR="00481638" w:rsidRPr="007D713D">
        <w:rPr>
          <w:rFonts w:asciiTheme="minorHAnsi" w:hAnsiTheme="minorHAnsi" w:cstheme="minorHAnsi"/>
        </w:rPr>
        <w:t xml:space="preserve"> </w:t>
      </w:r>
      <w:r w:rsidRPr="007D713D">
        <w:rPr>
          <w:rFonts w:asciiTheme="minorHAnsi" w:hAnsiTheme="minorHAnsi" w:cstheme="minorHAnsi"/>
          <w:sz w:val="22"/>
          <w:szCs w:val="22"/>
          <w:lang w:val="es-ES"/>
        </w:rPr>
        <w:t>con fines informativos</w:t>
      </w:r>
      <w:r w:rsidR="00DC305D" w:rsidRPr="007D713D">
        <w:rPr>
          <w:rFonts w:asciiTheme="minorHAnsi" w:hAnsiTheme="minorHAnsi" w:cstheme="minorHAnsi"/>
          <w:sz w:val="22"/>
          <w:szCs w:val="22"/>
          <w:lang w:val="es-ES"/>
        </w:rPr>
        <w:t xml:space="preserve"> y de transparencia</w:t>
      </w:r>
      <w:r w:rsidRPr="007D713D">
        <w:rPr>
          <w:rFonts w:asciiTheme="minorHAnsi" w:hAnsiTheme="minorHAnsi" w:cstheme="minorHAnsi"/>
          <w:sz w:val="22"/>
          <w:szCs w:val="22"/>
          <w:lang w:val="es-ES"/>
        </w:rPr>
        <w:t xml:space="preserve">, los siguientes datos del </w:t>
      </w:r>
      <w:r w:rsidR="006316BB" w:rsidRPr="007D713D">
        <w:rPr>
          <w:rFonts w:asciiTheme="minorHAnsi" w:hAnsiTheme="minorHAnsi" w:cstheme="minorHAnsi"/>
          <w:sz w:val="22"/>
          <w:szCs w:val="22"/>
          <w:lang w:val="es-ES"/>
        </w:rPr>
        <w:t>ENSAYO:</w:t>
      </w:r>
    </w:p>
    <w:p w14:paraId="343DC620" w14:textId="77777777" w:rsidR="006316BB" w:rsidRPr="007D713D" w:rsidRDefault="00DA4165" w:rsidP="007D713D">
      <w:pPr>
        <w:tabs>
          <w:tab w:val="left" w:pos="720"/>
        </w:tabs>
        <w:spacing w:line="276" w:lineRule="auto"/>
        <w:ind w:left="720"/>
        <w:rPr>
          <w:rFonts w:asciiTheme="minorHAnsi" w:hAnsiTheme="minorHAnsi" w:cstheme="minorHAnsi"/>
          <w:sz w:val="22"/>
          <w:szCs w:val="22"/>
          <w:lang w:val="es-ES"/>
        </w:rPr>
      </w:pPr>
      <w:r w:rsidRPr="007D713D">
        <w:rPr>
          <w:rFonts w:asciiTheme="minorHAnsi" w:hAnsiTheme="minorHAnsi" w:cstheme="minorHAnsi"/>
          <w:sz w:val="22"/>
          <w:szCs w:val="22"/>
          <w:lang w:val="es-ES"/>
        </w:rPr>
        <w:t xml:space="preserve">• </w:t>
      </w:r>
      <w:r w:rsidR="006316BB" w:rsidRPr="007D713D">
        <w:rPr>
          <w:rFonts w:asciiTheme="minorHAnsi" w:hAnsiTheme="minorHAnsi" w:cstheme="minorHAnsi"/>
          <w:sz w:val="22"/>
          <w:szCs w:val="22"/>
          <w:lang w:val="es-ES"/>
        </w:rPr>
        <w:t>Título</w:t>
      </w:r>
    </w:p>
    <w:p w14:paraId="40E68AFF" w14:textId="77777777" w:rsidR="006316BB" w:rsidRPr="007D713D" w:rsidRDefault="006316BB" w:rsidP="007D713D">
      <w:pPr>
        <w:tabs>
          <w:tab w:val="left" w:pos="720"/>
        </w:tabs>
        <w:spacing w:line="276" w:lineRule="auto"/>
        <w:ind w:left="720"/>
        <w:rPr>
          <w:rFonts w:asciiTheme="minorHAnsi" w:hAnsiTheme="minorHAnsi" w:cstheme="minorHAnsi"/>
          <w:sz w:val="22"/>
          <w:szCs w:val="22"/>
          <w:lang w:val="es-ES"/>
        </w:rPr>
      </w:pPr>
      <w:r w:rsidRPr="007D713D">
        <w:rPr>
          <w:rFonts w:asciiTheme="minorHAnsi" w:hAnsiTheme="minorHAnsi" w:cstheme="minorHAnsi"/>
          <w:sz w:val="22"/>
          <w:szCs w:val="22"/>
          <w:lang w:val="es-ES"/>
        </w:rPr>
        <w:t>• Fase</w:t>
      </w:r>
    </w:p>
    <w:p w14:paraId="676F3C84" w14:textId="77777777" w:rsidR="00DA4165" w:rsidRPr="007D713D" w:rsidRDefault="00DA4165" w:rsidP="007D713D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7D713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7D713D">
        <w:rPr>
          <w:rFonts w:asciiTheme="minorHAnsi" w:hAnsiTheme="minorHAnsi" w:cstheme="minorHAnsi"/>
          <w:sz w:val="22"/>
          <w:szCs w:val="22"/>
          <w:lang w:val="pt-BR"/>
        </w:rPr>
        <w:t>• Objetivo</w:t>
      </w:r>
    </w:p>
    <w:p w14:paraId="317172AA" w14:textId="77777777" w:rsidR="00DA4165" w:rsidRPr="007D713D" w:rsidRDefault="00DA4165" w:rsidP="007D713D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7D713D">
        <w:rPr>
          <w:rFonts w:asciiTheme="minorHAnsi" w:hAnsiTheme="minorHAnsi" w:cstheme="minorHAnsi"/>
          <w:sz w:val="22"/>
          <w:szCs w:val="22"/>
          <w:lang w:val="pt-BR"/>
        </w:rPr>
        <w:tab/>
        <w:t>• Promotor</w:t>
      </w:r>
    </w:p>
    <w:p w14:paraId="6848AE02" w14:textId="77777777" w:rsidR="00DA4165" w:rsidRPr="007D713D" w:rsidRDefault="00DA4165" w:rsidP="007D713D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7D713D">
        <w:rPr>
          <w:rFonts w:asciiTheme="minorHAnsi" w:hAnsiTheme="minorHAnsi" w:cstheme="minorHAnsi"/>
          <w:sz w:val="22"/>
          <w:szCs w:val="22"/>
          <w:lang w:val="pt-BR"/>
        </w:rPr>
        <w:tab/>
        <w:t>• Código protocolo</w:t>
      </w:r>
    </w:p>
    <w:p w14:paraId="47488327" w14:textId="77777777" w:rsidR="00DA4165" w:rsidRPr="007D713D" w:rsidRDefault="00DA4165" w:rsidP="007D713D">
      <w:pPr>
        <w:spacing w:line="276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7D713D">
        <w:rPr>
          <w:rFonts w:asciiTheme="minorHAnsi" w:hAnsiTheme="minorHAnsi" w:cstheme="minorHAnsi"/>
          <w:sz w:val="22"/>
          <w:szCs w:val="22"/>
          <w:lang w:val="pt-BR"/>
        </w:rPr>
        <w:tab/>
      </w:r>
      <w:r w:rsidRPr="007D713D">
        <w:rPr>
          <w:rFonts w:asciiTheme="minorHAnsi" w:hAnsiTheme="minorHAnsi" w:cstheme="minorHAnsi"/>
          <w:sz w:val="22"/>
          <w:szCs w:val="22"/>
          <w:lang w:val="es-ES"/>
        </w:rPr>
        <w:t>• Enfermedad investigada</w:t>
      </w:r>
    </w:p>
    <w:p w14:paraId="43DC55BF" w14:textId="77777777" w:rsidR="007159F0" w:rsidRPr="007D713D" w:rsidRDefault="007159F0" w:rsidP="007D713D">
      <w:pPr>
        <w:autoSpaceDE w:val="0"/>
        <w:autoSpaceDN w:val="0"/>
        <w:adjustRightInd w:val="0"/>
        <w:spacing w:line="276" w:lineRule="auto"/>
        <w:ind w:left="1680" w:hanging="168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val="es-ES_tradnl"/>
        </w:rPr>
      </w:pPr>
    </w:p>
    <w:p w14:paraId="76D24D69" w14:textId="77777777" w:rsidR="00DA4165" w:rsidRPr="007D713D" w:rsidRDefault="00DA4165" w:rsidP="007D713D">
      <w:pPr>
        <w:autoSpaceDE w:val="0"/>
        <w:autoSpaceDN w:val="0"/>
        <w:adjustRightInd w:val="0"/>
        <w:spacing w:line="276" w:lineRule="auto"/>
        <w:ind w:left="1680" w:hanging="168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val="es-ES_tradnl"/>
        </w:rPr>
      </w:pPr>
    </w:p>
    <w:p w14:paraId="7CF0AADA" w14:textId="77777777" w:rsidR="00A20B5E" w:rsidRPr="007D713D" w:rsidRDefault="0089501C" w:rsidP="007D713D">
      <w:pPr>
        <w:autoSpaceDE w:val="0"/>
        <w:autoSpaceDN w:val="0"/>
        <w:adjustRightInd w:val="0"/>
        <w:spacing w:line="276" w:lineRule="auto"/>
        <w:ind w:left="1680" w:hanging="168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val="es-ES_tradnl"/>
        </w:rPr>
        <w:t>DUO</w:t>
      </w:r>
      <w:r w:rsidR="00A20B5E"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val="es-ES_tradnl"/>
        </w:rPr>
        <w:t>DÉCIMA</w:t>
      </w:r>
      <w:r w:rsidR="007741EC"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>.-</w:t>
      </w:r>
      <w:r w:rsidR="007741EC"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ab/>
      </w:r>
      <w:r w:rsidR="00A20B5E" w:rsidRPr="007D713D"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  <w:t>JURISDICCIÓN</w:t>
      </w:r>
    </w:p>
    <w:p w14:paraId="37D77B2F" w14:textId="77777777" w:rsidR="00184E9A" w:rsidRPr="007D713D" w:rsidRDefault="00184E9A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ES_tradnl"/>
        </w:rPr>
      </w:pPr>
    </w:p>
    <w:p w14:paraId="609D9C01" w14:textId="77777777" w:rsidR="00A20B5E" w:rsidRPr="007D713D" w:rsidRDefault="0089501C" w:rsidP="007D713D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12</w:t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.1.</w:t>
      </w:r>
      <w:r w:rsidR="00184E9A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="00184E9A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ab/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Para resolver cualquier discrepancia en la aplicación o interpretación de lo establecido en este Contrato, las Partes se someten, con renuncia</w:t>
      </w:r>
      <w:r w:rsidR="00A20B5E" w:rsidRPr="007D713D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ES_tradnl"/>
        </w:rPr>
        <w:t xml:space="preserve"> </w:t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expresa al fuero que pudiese corresponderles, a jurisdicción de los juzgados y tribunales de Navarra.</w:t>
      </w:r>
    </w:p>
    <w:p w14:paraId="1976BBB7" w14:textId="77777777" w:rsidR="00184E9A" w:rsidRPr="007D713D" w:rsidRDefault="00184E9A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14:paraId="7B0C1DCA" w14:textId="2DED001F" w:rsidR="00A20B5E" w:rsidRPr="007D713D" w:rsidRDefault="0089501C" w:rsidP="007D713D">
      <w:p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12</w:t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.2.</w:t>
      </w:r>
      <w:r w:rsidR="00184E9A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="00184E9A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ab/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En el caso de disponer de una copia de este Contrato en otra lengua o idioma, prevalecerá</w:t>
      </w:r>
      <w:r w:rsidR="00B12EC9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="00B12EC9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ab/>
        <w:t xml:space="preserve">la </w:t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versión en español.</w:t>
      </w:r>
    </w:p>
    <w:p w14:paraId="1ADFC512" w14:textId="77777777" w:rsidR="00184E9A" w:rsidRPr="007D713D" w:rsidRDefault="00184E9A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14:paraId="15981297" w14:textId="77777777" w:rsidR="00AE7F41" w:rsidRPr="007D713D" w:rsidRDefault="00AE7F41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14:paraId="060DF689" w14:textId="77777777" w:rsidR="008C3611" w:rsidRPr="007D713D" w:rsidRDefault="008C3611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14:paraId="7B8A3FF9" w14:textId="77777777" w:rsidR="005B58D3" w:rsidRPr="007D713D" w:rsidRDefault="005B58D3" w:rsidP="007D713D">
      <w:pPr>
        <w:spacing w:line="276" w:lineRule="auto"/>
        <w:rPr>
          <w:rFonts w:asciiTheme="minorHAnsi" w:hAnsiTheme="minorHAnsi" w:cstheme="minorHAnsi"/>
          <w:bCs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bCs/>
          <w:color w:val="000000"/>
          <w:sz w:val="22"/>
          <w:szCs w:val="22"/>
          <w:lang w:val="es-ES_tradnl"/>
        </w:rPr>
        <w:br w:type="page"/>
      </w:r>
    </w:p>
    <w:p w14:paraId="60B7AAC7" w14:textId="6B1ABB24" w:rsidR="00A20B5E" w:rsidRPr="007D713D" w:rsidRDefault="008C3611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7D713D">
        <w:rPr>
          <w:rFonts w:asciiTheme="minorHAnsi" w:hAnsiTheme="minorHAnsi" w:cstheme="minorHAnsi"/>
          <w:bCs/>
          <w:color w:val="000000"/>
          <w:sz w:val="22"/>
          <w:szCs w:val="22"/>
          <w:lang w:val="es-ES_tradnl"/>
        </w:rPr>
        <w:lastRenderedPageBreak/>
        <w:t>Y para que conste, y en prueba de conformidad, las Partes firman este documento por duplicado, y a un solo efecto en la fecha indicada en el encabezado.</w:t>
      </w:r>
      <w:r w:rsidR="00A20B5E" w:rsidRPr="007D713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</w:p>
    <w:p w14:paraId="011F794D" w14:textId="77777777" w:rsidR="00272B5F" w:rsidRPr="007D713D" w:rsidRDefault="00272B5F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ES"/>
        </w:rPr>
      </w:pPr>
    </w:p>
    <w:p w14:paraId="2F7D2CC1" w14:textId="77777777" w:rsidR="004E4381" w:rsidRPr="007D713D" w:rsidRDefault="004E4381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ES"/>
        </w:rPr>
      </w:pPr>
    </w:p>
    <w:p w14:paraId="702AC147" w14:textId="77777777" w:rsidR="004E4381" w:rsidRPr="007D713D" w:rsidRDefault="004E4381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ES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0"/>
        <w:gridCol w:w="4230"/>
      </w:tblGrid>
      <w:tr w:rsidR="00FC432B" w:rsidRPr="007D713D" w14:paraId="1603F52F" w14:textId="77777777" w:rsidTr="00246709">
        <w:trPr>
          <w:trHeight w:val="1425"/>
        </w:trPr>
        <w:tc>
          <w:tcPr>
            <w:tcW w:w="4230" w:type="dxa"/>
            <w:vAlign w:val="bottom"/>
          </w:tcPr>
          <w:p w14:paraId="3345ABFB" w14:textId="77777777" w:rsidR="006C005A" w:rsidRPr="007D713D" w:rsidRDefault="006C005A" w:rsidP="007D713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proofErr w:type="spellStart"/>
            <w:r w:rsidRPr="007D713D">
              <w:rPr>
                <w:rFonts w:asciiTheme="minorHAnsi" w:hAnsiTheme="minorHAnsi" w:cstheme="minorHAnsi"/>
                <w:color w:val="000000"/>
                <w:sz w:val="22"/>
                <w:szCs w:val="22"/>
                <w:lang w:val="es-ES"/>
              </w:rPr>
              <w:t>Dña.María</w:t>
            </w:r>
            <w:proofErr w:type="spellEnd"/>
            <w:r w:rsidRPr="007D713D">
              <w:rPr>
                <w:rFonts w:asciiTheme="minorHAnsi" w:hAnsiTheme="minorHAnsi" w:cstheme="minorHAnsi"/>
                <w:color w:val="000000"/>
                <w:sz w:val="22"/>
                <w:szCs w:val="22"/>
                <w:lang w:val="es-ES"/>
              </w:rPr>
              <w:t xml:space="preserve"> Estrella Petrina Jáuregui</w:t>
            </w:r>
            <w:r w:rsidRPr="007D713D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</w:p>
          <w:p w14:paraId="12E37CB3" w14:textId="77777777" w:rsidR="00FC432B" w:rsidRPr="007D713D" w:rsidRDefault="00FA2BD2" w:rsidP="007D713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7D713D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Director</w:t>
            </w:r>
            <w:r w:rsidR="006C005A" w:rsidRPr="007D713D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</w:t>
            </w:r>
            <w:r w:rsidRPr="007D713D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  <w:r w:rsidR="00427F5E" w:rsidRPr="007D713D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Gerente</w:t>
            </w:r>
            <w:r w:rsidR="00FC432B" w:rsidRPr="007D713D">
              <w:rPr>
                <w:rFonts w:asciiTheme="minorHAnsi" w:hAnsiTheme="minorHAnsi" w:cstheme="minorHAnsi"/>
                <w:color w:val="000000"/>
                <w:spacing w:val="-3"/>
                <w:sz w:val="22"/>
                <w:szCs w:val="22"/>
                <w:lang w:val="es-ES"/>
              </w:rPr>
              <w:t xml:space="preserve"> del </w:t>
            </w:r>
            <w:r w:rsidR="00E20957" w:rsidRPr="007D713D">
              <w:rPr>
                <w:rFonts w:asciiTheme="minorHAnsi" w:hAnsiTheme="minorHAnsi" w:cstheme="minorHAnsi"/>
                <w:color w:val="000000"/>
                <w:spacing w:val="-3"/>
                <w:sz w:val="22"/>
                <w:szCs w:val="22"/>
                <w:lang w:val="es-ES"/>
              </w:rPr>
              <w:t>Centro</w:t>
            </w:r>
            <w:r w:rsidR="00FD373B" w:rsidRPr="007D713D">
              <w:rPr>
                <w:rFonts w:asciiTheme="minorHAnsi" w:hAnsiTheme="minorHAnsi" w:cstheme="minorHAnsi"/>
                <w:color w:val="000000"/>
                <w:spacing w:val="-3"/>
                <w:sz w:val="22"/>
                <w:szCs w:val="22"/>
                <w:lang w:val="es-ES"/>
              </w:rPr>
              <w:t xml:space="preserve"> </w:t>
            </w:r>
            <w:r w:rsidRPr="007D713D">
              <w:rPr>
                <w:rFonts w:asciiTheme="minorHAnsi" w:hAnsiTheme="minorHAnsi" w:cstheme="minorHAnsi"/>
                <w:color w:val="000000"/>
                <w:spacing w:val="-3"/>
                <w:sz w:val="22"/>
                <w:szCs w:val="22"/>
                <w:lang w:val="es-ES"/>
              </w:rPr>
              <w:t>Hospital Universitario</w:t>
            </w:r>
            <w:r w:rsidR="00FD373B" w:rsidRPr="007D713D">
              <w:rPr>
                <w:rFonts w:asciiTheme="minorHAnsi" w:hAnsiTheme="minorHAnsi" w:cstheme="minorHAnsi"/>
                <w:color w:val="000000"/>
                <w:spacing w:val="-3"/>
                <w:sz w:val="22"/>
                <w:szCs w:val="22"/>
                <w:lang w:val="es-ES"/>
              </w:rPr>
              <w:t xml:space="preserve"> de </w:t>
            </w:r>
            <w:smartTag w:uri="urn:schemas-microsoft-com:office:smarttags" w:element="PersonName">
              <w:r w:rsidR="00FD373B" w:rsidRPr="007D713D">
                <w:rPr>
                  <w:rFonts w:asciiTheme="minorHAnsi" w:hAnsiTheme="minorHAnsi" w:cstheme="minorHAnsi"/>
                  <w:color w:val="000000"/>
                  <w:spacing w:val="-3"/>
                  <w:sz w:val="22"/>
                  <w:szCs w:val="22"/>
                  <w:lang w:val="es-ES"/>
                </w:rPr>
                <w:t>Navarra</w:t>
              </w:r>
            </w:smartTag>
          </w:p>
        </w:tc>
        <w:tc>
          <w:tcPr>
            <w:tcW w:w="4230" w:type="dxa"/>
            <w:tcBorders>
              <w:left w:val="nil"/>
            </w:tcBorders>
            <w:vAlign w:val="bottom"/>
          </w:tcPr>
          <w:p w14:paraId="3C33A190" w14:textId="77777777" w:rsidR="00FC432B" w:rsidRPr="007D713D" w:rsidRDefault="00FC432B" w:rsidP="007D713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pacing w:val="-3"/>
                <w:sz w:val="22"/>
                <w:szCs w:val="22"/>
                <w:lang w:val="en-GB"/>
              </w:rPr>
            </w:pPr>
            <w:r w:rsidRPr="007D713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D. </w:t>
            </w:r>
            <w:r w:rsidRPr="007D713D">
              <w:rPr>
                <w:rFonts w:asciiTheme="minorHAnsi" w:hAnsiTheme="minorHAnsi" w:cstheme="minorHAnsi"/>
                <w:color w:val="000000"/>
                <w:spacing w:val="-3"/>
                <w:sz w:val="22"/>
                <w:szCs w:val="22"/>
                <w:lang w:val="en-GB"/>
              </w:rPr>
              <w:t>________________</w:t>
            </w:r>
          </w:p>
          <w:p w14:paraId="23C9F68B" w14:textId="77777777" w:rsidR="00FC432B" w:rsidRPr="007D713D" w:rsidRDefault="00707FC1" w:rsidP="007D713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D713D">
              <w:rPr>
                <w:rFonts w:asciiTheme="minorHAnsi" w:hAnsiTheme="minorHAnsi" w:cstheme="minorHAnsi"/>
                <w:color w:val="000000"/>
                <w:spacing w:val="-3"/>
                <w:sz w:val="22"/>
                <w:szCs w:val="22"/>
                <w:lang w:val="en-GB"/>
              </w:rPr>
              <w:t xml:space="preserve"> El </w:t>
            </w:r>
            <w:r w:rsidR="00FC432B" w:rsidRPr="007D713D">
              <w:rPr>
                <w:rFonts w:asciiTheme="minorHAnsi" w:hAnsiTheme="minorHAnsi" w:cstheme="minorHAnsi"/>
                <w:color w:val="000000"/>
                <w:spacing w:val="-3"/>
                <w:sz w:val="22"/>
                <w:szCs w:val="22"/>
                <w:lang w:val="en-GB"/>
              </w:rPr>
              <w:t>Promotor,</w:t>
            </w:r>
          </w:p>
        </w:tc>
      </w:tr>
      <w:tr w:rsidR="00FC432B" w:rsidRPr="007D713D" w14:paraId="0D2FC689" w14:textId="77777777" w:rsidTr="00246709">
        <w:trPr>
          <w:trHeight w:val="1781"/>
        </w:trPr>
        <w:tc>
          <w:tcPr>
            <w:tcW w:w="4230" w:type="dxa"/>
            <w:vAlign w:val="bottom"/>
          </w:tcPr>
          <w:p w14:paraId="453C15B9" w14:textId="77777777" w:rsidR="008D00F3" w:rsidRPr="007D713D" w:rsidRDefault="008D00F3" w:rsidP="007D713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  <w:p w14:paraId="2D1A249D" w14:textId="77777777" w:rsidR="008D00F3" w:rsidRPr="007D713D" w:rsidRDefault="008D00F3" w:rsidP="007D713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  <w:r w:rsidRPr="007D713D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Dña. Natalia Cal Purriños</w:t>
            </w:r>
          </w:p>
          <w:p w14:paraId="6349EA2E" w14:textId="5EFB5CAC" w:rsidR="00FC432B" w:rsidRPr="007D713D" w:rsidRDefault="008D00F3" w:rsidP="007D713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7D713D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Directora de Gestión Fundación Instituto de Investigación Sanitaria de Navarra</w:t>
            </w:r>
          </w:p>
        </w:tc>
        <w:tc>
          <w:tcPr>
            <w:tcW w:w="4230" w:type="dxa"/>
            <w:tcBorders>
              <w:left w:val="nil"/>
            </w:tcBorders>
            <w:vAlign w:val="bottom"/>
          </w:tcPr>
          <w:p w14:paraId="25A9DAA0" w14:textId="77777777" w:rsidR="00FC432B" w:rsidRPr="007D713D" w:rsidRDefault="00FC432B" w:rsidP="007D713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7D713D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Dr. ________________</w:t>
            </w:r>
          </w:p>
          <w:p w14:paraId="003505E5" w14:textId="77777777" w:rsidR="00FC432B" w:rsidRPr="007D713D" w:rsidRDefault="00FC432B" w:rsidP="007D713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7D713D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Investigador Principal</w:t>
            </w:r>
          </w:p>
        </w:tc>
      </w:tr>
    </w:tbl>
    <w:p w14:paraId="7CE02CEA" w14:textId="77777777" w:rsidR="00272B5F" w:rsidRPr="007D713D" w:rsidRDefault="00272B5F" w:rsidP="007D713D">
      <w:pPr>
        <w:pStyle w:val="Textoindependiente3"/>
        <w:tabs>
          <w:tab w:val="clear" w:pos="5245"/>
        </w:tabs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7D713D">
        <w:rPr>
          <w:rFonts w:asciiTheme="minorHAnsi" w:hAnsiTheme="minorHAnsi" w:cstheme="minorHAnsi"/>
          <w:b/>
          <w:sz w:val="22"/>
          <w:szCs w:val="22"/>
          <w:lang w:val="es-ES"/>
        </w:rPr>
        <w:br w:type="page"/>
      </w:r>
      <w:r w:rsidR="003B49D2" w:rsidRPr="007D713D">
        <w:rPr>
          <w:rFonts w:asciiTheme="minorHAnsi" w:hAnsiTheme="minorHAnsi" w:cstheme="minorHAnsi"/>
          <w:b/>
          <w:sz w:val="22"/>
          <w:szCs w:val="22"/>
          <w:lang w:val="es-ES"/>
        </w:rPr>
        <w:lastRenderedPageBreak/>
        <w:t>ANEXO I.- MEMORIA ECONÓMICA</w:t>
      </w:r>
      <w:r w:rsidR="003B49D2" w:rsidRPr="007D713D">
        <w:rPr>
          <w:rFonts w:asciiTheme="minorHAnsi" w:hAnsiTheme="minorHAnsi" w:cstheme="minorHAnsi"/>
          <w:b/>
          <w:sz w:val="22"/>
          <w:szCs w:val="22"/>
          <w:lang w:val="es-ES"/>
        </w:rPr>
        <w:br w:type="page"/>
      </w:r>
      <w:r w:rsidR="00391F03" w:rsidRPr="007D713D">
        <w:rPr>
          <w:rFonts w:asciiTheme="minorHAnsi" w:hAnsiTheme="minorHAnsi" w:cstheme="minorHAnsi"/>
          <w:b/>
          <w:sz w:val="22"/>
          <w:szCs w:val="22"/>
        </w:rPr>
        <w:lastRenderedPageBreak/>
        <w:t>ANEXO I</w:t>
      </w:r>
      <w:r w:rsidR="007A5443" w:rsidRPr="007D713D">
        <w:rPr>
          <w:rFonts w:asciiTheme="minorHAnsi" w:hAnsiTheme="minorHAnsi" w:cstheme="minorHAnsi"/>
          <w:b/>
          <w:sz w:val="22"/>
          <w:szCs w:val="22"/>
        </w:rPr>
        <w:t>I.- PÓLIZA DE SEGURO</w:t>
      </w:r>
    </w:p>
    <w:bookmarkEnd w:id="0"/>
    <w:p w14:paraId="3F280F99" w14:textId="77777777" w:rsidR="007A5443" w:rsidRPr="007D713D" w:rsidRDefault="007A5443" w:rsidP="007D71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ES"/>
        </w:rPr>
      </w:pPr>
    </w:p>
    <w:sectPr w:rsidR="007A5443" w:rsidRPr="007D713D" w:rsidSect="002F2AB9">
      <w:headerReference w:type="default" r:id="rId8"/>
      <w:footerReference w:type="even" r:id="rId9"/>
      <w:footerReference w:type="default" r:id="rId10"/>
      <w:pgSz w:w="12240" w:h="15840"/>
      <w:pgMar w:top="1465" w:right="1797" w:bottom="993" w:left="1678" w:header="323" w:footer="43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D1327" w14:textId="77777777" w:rsidR="00387428" w:rsidRDefault="00387428">
      <w:r>
        <w:separator/>
      </w:r>
    </w:p>
  </w:endnote>
  <w:endnote w:type="continuationSeparator" w:id="0">
    <w:p w14:paraId="34ACED65" w14:textId="77777777" w:rsidR="00387428" w:rsidRDefault="0038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A76FC" w14:textId="77777777" w:rsidR="00FF0213" w:rsidRDefault="00FF0213" w:rsidP="0024670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7538534" w14:textId="77777777" w:rsidR="00FF0213" w:rsidRDefault="00FF0213" w:rsidP="00BB61B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DB448" w14:textId="5522C7DC" w:rsidR="00FF0213" w:rsidRDefault="00FF0213" w:rsidP="0024670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D713D">
      <w:rPr>
        <w:rStyle w:val="Nmerodepgina"/>
        <w:noProof/>
      </w:rPr>
      <w:t>13</w:t>
    </w:r>
    <w:r>
      <w:rPr>
        <w:rStyle w:val="Nmerodepgina"/>
      </w:rPr>
      <w:fldChar w:fldCharType="end"/>
    </w:r>
  </w:p>
  <w:p w14:paraId="09DA071A" w14:textId="77777777" w:rsidR="00FF0213" w:rsidRPr="004E16DE" w:rsidRDefault="00FF0213" w:rsidP="00BB61B8">
    <w:pPr>
      <w:pStyle w:val="Piedepgina"/>
      <w:ind w:right="360"/>
      <w:rPr>
        <w:sz w:val="20"/>
        <w:szCs w:val="20"/>
      </w:rPr>
    </w:pPr>
    <w:r w:rsidRPr="004E16DE">
      <w:rPr>
        <w:sz w:val="20"/>
        <w:szCs w:val="20"/>
      </w:rPr>
      <w:t xml:space="preserve">Nº </w:t>
    </w:r>
    <w:proofErr w:type="spellStart"/>
    <w:r w:rsidRPr="004E16DE">
      <w:rPr>
        <w:sz w:val="20"/>
        <w:szCs w:val="20"/>
      </w:rPr>
      <w:t>EudraCT</w:t>
    </w:r>
    <w:proofErr w:type="spellEnd"/>
    <w:r w:rsidRPr="004E16DE">
      <w:rPr>
        <w:sz w:val="20"/>
        <w:szCs w:val="20"/>
      </w:rPr>
      <w:t>: _____________</w:t>
    </w:r>
    <w:r w:rsidRPr="004E16DE">
      <w:rPr>
        <w:sz w:val="20"/>
        <w:szCs w:val="20"/>
      </w:rPr>
      <w:tab/>
    </w:r>
    <w:r w:rsidRPr="004E16DE">
      <w:rPr>
        <w:sz w:val="20"/>
        <w:szCs w:val="20"/>
      </w:rPr>
      <w:tab/>
    </w:r>
    <w:proofErr w:type="spellStart"/>
    <w:r w:rsidRPr="004E16DE">
      <w:rPr>
        <w:sz w:val="20"/>
        <w:szCs w:val="20"/>
      </w:rPr>
      <w:t>Código</w:t>
    </w:r>
    <w:proofErr w:type="spellEnd"/>
    <w:r w:rsidRPr="004E16DE">
      <w:rPr>
        <w:sz w:val="20"/>
        <w:szCs w:val="20"/>
      </w:rPr>
      <w:t xml:space="preserve"> Fundación</w:t>
    </w:r>
    <w:proofErr w:type="gramStart"/>
    <w:r w:rsidRPr="004E16DE">
      <w:rPr>
        <w:sz w:val="20"/>
        <w:szCs w:val="20"/>
      </w:rPr>
      <w:t>:_</w:t>
    </w:r>
    <w:proofErr w:type="gramEnd"/>
    <w:r w:rsidRPr="004E16DE">
      <w:rPr>
        <w:sz w:val="20"/>
        <w:szCs w:val="20"/>
      </w:rPr>
      <w:t>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042BB" w14:textId="77777777" w:rsidR="00387428" w:rsidRDefault="00387428">
      <w:r>
        <w:separator/>
      </w:r>
    </w:p>
  </w:footnote>
  <w:footnote w:type="continuationSeparator" w:id="0">
    <w:p w14:paraId="46338050" w14:textId="77777777" w:rsidR="00387428" w:rsidRDefault="00387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99F75" w14:textId="6110CC98" w:rsidR="00FF0213" w:rsidRDefault="00315323" w:rsidP="006F038B">
    <w:pPr>
      <w:pStyle w:val="Encabezado"/>
      <w:tabs>
        <w:tab w:val="clear" w:pos="8504"/>
        <w:tab w:val="right" w:pos="8760"/>
      </w:tabs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2B290745" wp14:editId="6DB22371">
          <wp:simplePos x="0" y="0"/>
          <wp:positionH relativeFrom="column">
            <wp:posOffset>1944370</wp:posOffset>
          </wp:positionH>
          <wp:positionV relativeFrom="paragraph">
            <wp:posOffset>138430</wp:posOffset>
          </wp:positionV>
          <wp:extent cx="1476375" cy="465455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1FC9"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0233AD98" wp14:editId="0058B12B">
          <wp:simplePos x="0" y="0"/>
          <wp:positionH relativeFrom="column">
            <wp:posOffset>4363720</wp:posOffset>
          </wp:positionH>
          <wp:positionV relativeFrom="paragraph">
            <wp:posOffset>185420</wp:posOffset>
          </wp:positionV>
          <wp:extent cx="1200150" cy="381000"/>
          <wp:effectExtent l="0" t="0" r="0" b="0"/>
          <wp:wrapSquare wrapText="bothSides"/>
          <wp:docPr id="3" name="Imagen 3" descr="R:\INVESTIGO\RECURSOS GRÁFICOS\LOGOS INSTITUCIONES\Formato PNG\logo-idisna-sin-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R:\INVESTIGO\RECURSOS GRÁFICOS\LOGOS INSTITUCIONES\Formato PNG\logo-idisna-sin-fond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267D03F" wp14:editId="5FB33B9C">
          <wp:simplePos x="0" y="0"/>
          <wp:positionH relativeFrom="column">
            <wp:posOffset>-161925</wp:posOffset>
          </wp:positionH>
          <wp:positionV relativeFrom="paragraph">
            <wp:posOffset>182245</wp:posOffset>
          </wp:positionV>
          <wp:extent cx="1428750" cy="321945"/>
          <wp:effectExtent l="0" t="0" r="0" b="1905"/>
          <wp:wrapSquare wrapText="bothSides"/>
          <wp:docPr id="73" name="Imagen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0213">
      <w:tab/>
    </w:r>
    <w:r w:rsidR="00FF0213"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172"/>
    <w:multiLevelType w:val="multilevel"/>
    <w:tmpl w:val="0BF61A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2B91CCE"/>
    <w:multiLevelType w:val="hybridMultilevel"/>
    <w:tmpl w:val="62E67688"/>
    <w:lvl w:ilvl="0" w:tplc="B2144B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B14E0"/>
    <w:multiLevelType w:val="multilevel"/>
    <w:tmpl w:val="A072BD5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A63378A"/>
    <w:multiLevelType w:val="hybridMultilevel"/>
    <w:tmpl w:val="BE38FE0C"/>
    <w:lvl w:ilvl="0" w:tplc="B2144B3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C0099E"/>
    <w:multiLevelType w:val="multilevel"/>
    <w:tmpl w:val="299CD14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53E1BBF"/>
    <w:multiLevelType w:val="multilevel"/>
    <w:tmpl w:val="6EA2CCFA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6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6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17A43689"/>
    <w:multiLevelType w:val="multilevel"/>
    <w:tmpl w:val="8CB2F992"/>
    <w:lvl w:ilvl="0">
      <w:start w:val="2"/>
      <w:numFmt w:val="none"/>
      <w:lvlText w:val="6.3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none"/>
      <w:lvlText w:val="6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7FF4AD6"/>
    <w:multiLevelType w:val="multilevel"/>
    <w:tmpl w:val="E1B2189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D353E07"/>
    <w:multiLevelType w:val="hybridMultilevel"/>
    <w:tmpl w:val="3D069A16"/>
    <w:lvl w:ilvl="0" w:tplc="1EA29D76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72651F"/>
    <w:multiLevelType w:val="multilevel"/>
    <w:tmpl w:val="EF3EE4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D107181"/>
    <w:multiLevelType w:val="multilevel"/>
    <w:tmpl w:val="8CB2F992"/>
    <w:lvl w:ilvl="0">
      <w:start w:val="2"/>
      <w:numFmt w:val="none"/>
      <w:lvlText w:val="6.3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none"/>
      <w:lvlText w:val="6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E2D2656"/>
    <w:multiLevelType w:val="multilevel"/>
    <w:tmpl w:val="C338DBA0"/>
    <w:lvl w:ilvl="0">
      <w:start w:val="6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  <w:u w:val="single"/>
      </w:rPr>
    </w:lvl>
    <w:lvl w:ilvl="1">
      <w:start w:val="1"/>
      <w:numFmt w:val="decimal"/>
      <w:lvlText w:val="7.%2."/>
      <w:lvlJc w:val="left"/>
      <w:pPr>
        <w:tabs>
          <w:tab w:val="num" w:pos="698"/>
        </w:tabs>
        <w:ind w:left="698" w:hanging="885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511"/>
        </w:tabs>
        <w:ind w:left="511" w:hanging="885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519"/>
        </w:tabs>
        <w:ind w:left="519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32"/>
        </w:tabs>
        <w:ind w:left="33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505"/>
        </w:tabs>
        <w:ind w:left="50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318"/>
        </w:tabs>
        <w:ind w:left="318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491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2160"/>
      </w:pPr>
      <w:rPr>
        <w:rFonts w:hint="default"/>
        <w:u w:val="single"/>
      </w:rPr>
    </w:lvl>
  </w:abstractNum>
  <w:abstractNum w:abstractNumId="12" w15:restartNumberingAfterBreak="0">
    <w:nsid w:val="3072424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927497C"/>
    <w:multiLevelType w:val="multilevel"/>
    <w:tmpl w:val="C66EFA1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D3978FB"/>
    <w:multiLevelType w:val="multilevel"/>
    <w:tmpl w:val="6A56F9F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408C7FB8"/>
    <w:multiLevelType w:val="multilevel"/>
    <w:tmpl w:val="C66EFA1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10C3394"/>
    <w:multiLevelType w:val="hybridMultilevel"/>
    <w:tmpl w:val="164A5AC2"/>
    <w:lvl w:ilvl="0" w:tplc="0C0A0005">
      <w:start w:val="1"/>
      <w:numFmt w:val="bullet"/>
      <w:lvlText w:val="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7" w15:restartNumberingAfterBreak="0">
    <w:nsid w:val="458306AF"/>
    <w:multiLevelType w:val="multilevel"/>
    <w:tmpl w:val="178EF4F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u w:val="none"/>
      </w:rPr>
    </w:lvl>
  </w:abstractNum>
  <w:abstractNum w:abstractNumId="18" w15:restartNumberingAfterBreak="0">
    <w:nsid w:val="4A846EB0"/>
    <w:multiLevelType w:val="multilevel"/>
    <w:tmpl w:val="A072BD5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512710FA"/>
    <w:multiLevelType w:val="multilevel"/>
    <w:tmpl w:val="B0A899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24A2AD9"/>
    <w:multiLevelType w:val="multilevel"/>
    <w:tmpl w:val="0BF61A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3150D45"/>
    <w:multiLevelType w:val="hybridMultilevel"/>
    <w:tmpl w:val="A9661CDA"/>
    <w:lvl w:ilvl="0" w:tplc="B2144B3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6C209C"/>
    <w:multiLevelType w:val="multilevel"/>
    <w:tmpl w:val="8CB2F992"/>
    <w:lvl w:ilvl="0">
      <w:start w:val="2"/>
      <w:numFmt w:val="none"/>
      <w:lvlText w:val="6.3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none"/>
      <w:lvlText w:val="6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CA60D51"/>
    <w:multiLevelType w:val="multilevel"/>
    <w:tmpl w:val="000C4608"/>
    <w:lvl w:ilvl="0">
      <w:start w:val="4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5CD943E9"/>
    <w:multiLevelType w:val="multilevel"/>
    <w:tmpl w:val="A072BD5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5F370BE7"/>
    <w:multiLevelType w:val="multilevel"/>
    <w:tmpl w:val="BB0E8734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64042FC5"/>
    <w:multiLevelType w:val="multilevel"/>
    <w:tmpl w:val="91FCEF3C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6910533B"/>
    <w:multiLevelType w:val="multilevel"/>
    <w:tmpl w:val="80B654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CF36950"/>
    <w:multiLevelType w:val="multilevel"/>
    <w:tmpl w:val="02585A9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290555E"/>
    <w:multiLevelType w:val="multilevel"/>
    <w:tmpl w:val="D2C09AC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9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3E021ED"/>
    <w:multiLevelType w:val="multilevel"/>
    <w:tmpl w:val="A35A52D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10.%2.%3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2"/>
        </w:tabs>
        <w:ind w:left="22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0"/>
        </w:tabs>
        <w:ind w:left="3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84"/>
        </w:tabs>
        <w:ind w:left="36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8"/>
        </w:tabs>
        <w:ind w:left="44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52"/>
        </w:tabs>
        <w:ind w:left="5152" w:hanging="2160"/>
      </w:pPr>
      <w:rPr>
        <w:rFonts w:hint="default"/>
      </w:rPr>
    </w:lvl>
  </w:abstractNum>
  <w:abstractNum w:abstractNumId="31" w15:restartNumberingAfterBreak="0">
    <w:nsid w:val="79AC12F6"/>
    <w:multiLevelType w:val="multilevel"/>
    <w:tmpl w:val="E84E830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A8926D2"/>
    <w:multiLevelType w:val="hybridMultilevel"/>
    <w:tmpl w:val="4EA8E3B2"/>
    <w:lvl w:ilvl="0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7"/>
  </w:num>
  <w:num w:numId="4">
    <w:abstractNumId w:val="19"/>
  </w:num>
  <w:num w:numId="5">
    <w:abstractNumId w:val="30"/>
  </w:num>
  <w:num w:numId="6">
    <w:abstractNumId w:val="7"/>
  </w:num>
  <w:num w:numId="7">
    <w:abstractNumId w:val="23"/>
  </w:num>
  <w:num w:numId="8">
    <w:abstractNumId w:val="26"/>
  </w:num>
  <w:num w:numId="9">
    <w:abstractNumId w:val="5"/>
  </w:num>
  <w:num w:numId="10">
    <w:abstractNumId w:val="12"/>
  </w:num>
  <w:num w:numId="11">
    <w:abstractNumId w:val="29"/>
  </w:num>
  <w:num w:numId="12">
    <w:abstractNumId w:val="0"/>
  </w:num>
  <w:num w:numId="13">
    <w:abstractNumId w:val="20"/>
  </w:num>
  <w:num w:numId="14">
    <w:abstractNumId w:val="8"/>
  </w:num>
  <w:num w:numId="15">
    <w:abstractNumId w:val="28"/>
  </w:num>
  <w:num w:numId="16">
    <w:abstractNumId w:val="16"/>
  </w:num>
  <w:num w:numId="17">
    <w:abstractNumId w:val="32"/>
  </w:num>
  <w:num w:numId="18">
    <w:abstractNumId w:val="27"/>
  </w:num>
  <w:num w:numId="19">
    <w:abstractNumId w:val="10"/>
  </w:num>
  <w:num w:numId="20">
    <w:abstractNumId w:val="14"/>
  </w:num>
  <w:num w:numId="21">
    <w:abstractNumId w:val="25"/>
  </w:num>
  <w:num w:numId="22">
    <w:abstractNumId w:val="6"/>
  </w:num>
  <w:num w:numId="23">
    <w:abstractNumId w:val="22"/>
  </w:num>
  <w:num w:numId="24">
    <w:abstractNumId w:val="13"/>
  </w:num>
  <w:num w:numId="25">
    <w:abstractNumId w:val="18"/>
  </w:num>
  <w:num w:numId="26">
    <w:abstractNumId w:val="24"/>
  </w:num>
  <w:num w:numId="27">
    <w:abstractNumId w:val="2"/>
  </w:num>
  <w:num w:numId="28">
    <w:abstractNumId w:val="15"/>
  </w:num>
  <w:num w:numId="29">
    <w:abstractNumId w:val="31"/>
  </w:num>
  <w:num w:numId="30">
    <w:abstractNumId w:val="4"/>
  </w:num>
  <w:num w:numId="31">
    <w:abstractNumId w:val="1"/>
  </w:num>
  <w:num w:numId="32">
    <w:abstractNumId w:val="3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5E"/>
    <w:rsid w:val="00004F1A"/>
    <w:rsid w:val="0000537E"/>
    <w:rsid w:val="00007AA5"/>
    <w:rsid w:val="00012FD0"/>
    <w:rsid w:val="00014C63"/>
    <w:rsid w:val="00015060"/>
    <w:rsid w:val="00015A08"/>
    <w:rsid w:val="00022A96"/>
    <w:rsid w:val="00023217"/>
    <w:rsid w:val="000354DA"/>
    <w:rsid w:val="000442A6"/>
    <w:rsid w:val="00051021"/>
    <w:rsid w:val="00054252"/>
    <w:rsid w:val="000668BC"/>
    <w:rsid w:val="000740D1"/>
    <w:rsid w:val="00075A65"/>
    <w:rsid w:val="0008071D"/>
    <w:rsid w:val="00081957"/>
    <w:rsid w:val="00082D67"/>
    <w:rsid w:val="00091618"/>
    <w:rsid w:val="000972F7"/>
    <w:rsid w:val="000A65FB"/>
    <w:rsid w:val="000A7040"/>
    <w:rsid w:val="000B1C1C"/>
    <w:rsid w:val="000B505C"/>
    <w:rsid w:val="000C0EB4"/>
    <w:rsid w:val="000C3D4B"/>
    <w:rsid w:val="000E3B07"/>
    <w:rsid w:val="000E4D01"/>
    <w:rsid w:val="000E68E1"/>
    <w:rsid w:val="000F3CBA"/>
    <w:rsid w:val="000F6334"/>
    <w:rsid w:val="000F7B0E"/>
    <w:rsid w:val="00101427"/>
    <w:rsid w:val="00101D33"/>
    <w:rsid w:val="00102900"/>
    <w:rsid w:val="00112E71"/>
    <w:rsid w:val="00113828"/>
    <w:rsid w:val="00116210"/>
    <w:rsid w:val="001256E5"/>
    <w:rsid w:val="00133FB8"/>
    <w:rsid w:val="001346F4"/>
    <w:rsid w:val="001355FD"/>
    <w:rsid w:val="00135ED7"/>
    <w:rsid w:val="001419ED"/>
    <w:rsid w:val="00146468"/>
    <w:rsid w:val="0015174B"/>
    <w:rsid w:val="00151904"/>
    <w:rsid w:val="00154E25"/>
    <w:rsid w:val="00173A77"/>
    <w:rsid w:val="00175014"/>
    <w:rsid w:val="001755A3"/>
    <w:rsid w:val="001841C5"/>
    <w:rsid w:val="00184E9A"/>
    <w:rsid w:val="001874D8"/>
    <w:rsid w:val="00190836"/>
    <w:rsid w:val="001972C6"/>
    <w:rsid w:val="001A5EC9"/>
    <w:rsid w:val="001A7112"/>
    <w:rsid w:val="001A7937"/>
    <w:rsid w:val="001C047E"/>
    <w:rsid w:val="001E0B62"/>
    <w:rsid w:val="001E14FF"/>
    <w:rsid w:val="001E381B"/>
    <w:rsid w:val="001E5C11"/>
    <w:rsid w:val="001F2CBA"/>
    <w:rsid w:val="00202E5A"/>
    <w:rsid w:val="00215317"/>
    <w:rsid w:val="002165AD"/>
    <w:rsid w:val="00221406"/>
    <w:rsid w:val="0022233A"/>
    <w:rsid w:val="00235BC7"/>
    <w:rsid w:val="00241C27"/>
    <w:rsid w:val="00246709"/>
    <w:rsid w:val="002474A8"/>
    <w:rsid w:val="00250FC1"/>
    <w:rsid w:val="00253D7D"/>
    <w:rsid w:val="002561C5"/>
    <w:rsid w:val="002632E1"/>
    <w:rsid w:val="0026489D"/>
    <w:rsid w:val="002651BD"/>
    <w:rsid w:val="002713B5"/>
    <w:rsid w:val="00271485"/>
    <w:rsid w:val="00272B5F"/>
    <w:rsid w:val="00274D36"/>
    <w:rsid w:val="00274E22"/>
    <w:rsid w:val="0028379D"/>
    <w:rsid w:val="0029192C"/>
    <w:rsid w:val="00296537"/>
    <w:rsid w:val="00297729"/>
    <w:rsid w:val="002B2A1D"/>
    <w:rsid w:val="002C0A36"/>
    <w:rsid w:val="002C1BE3"/>
    <w:rsid w:val="002C2F44"/>
    <w:rsid w:val="002C679F"/>
    <w:rsid w:val="002C7544"/>
    <w:rsid w:val="002D779E"/>
    <w:rsid w:val="002F2AB9"/>
    <w:rsid w:val="00300404"/>
    <w:rsid w:val="003144C6"/>
    <w:rsid w:val="003144EC"/>
    <w:rsid w:val="00315323"/>
    <w:rsid w:val="00321F21"/>
    <w:rsid w:val="0032488F"/>
    <w:rsid w:val="00324AC0"/>
    <w:rsid w:val="003256FE"/>
    <w:rsid w:val="0033464E"/>
    <w:rsid w:val="00335325"/>
    <w:rsid w:val="003423ED"/>
    <w:rsid w:val="003428AD"/>
    <w:rsid w:val="003469E0"/>
    <w:rsid w:val="00346A14"/>
    <w:rsid w:val="00347679"/>
    <w:rsid w:val="003503AF"/>
    <w:rsid w:val="00356226"/>
    <w:rsid w:val="00357629"/>
    <w:rsid w:val="00362F3A"/>
    <w:rsid w:val="00363626"/>
    <w:rsid w:val="00365B82"/>
    <w:rsid w:val="00367012"/>
    <w:rsid w:val="0037505B"/>
    <w:rsid w:val="0037677B"/>
    <w:rsid w:val="00381A0A"/>
    <w:rsid w:val="00382E80"/>
    <w:rsid w:val="0038496F"/>
    <w:rsid w:val="00387428"/>
    <w:rsid w:val="00391F03"/>
    <w:rsid w:val="00393338"/>
    <w:rsid w:val="00396912"/>
    <w:rsid w:val="003971C4"/>
    <w:rsid w:val="003A3B85"/>
    <w:rsid w:val="003B3E03"/>
    <w:rsid w:val="003B49D2"/>
    <w:rsid w:val="003B55B0"/>
    <w:rsid w:val="003B6BB7"/>
    <w:rsid w:val="003C0490"/>
    <w:rsid w:val="003C4719"/>
    <w:rsid w:val="003C47E4"/>
    <w:rsid w:val="003D0376"/>
    <w:rsid w:val="003D268B"/>
    <w:rsid w:val="003D5B27"/>
    <w:rsid w:val="003E5DD5"/>
    <w:rsid w:val="003E6442"/>
    <w:rsid w:val="003F1B19"/>
    <w:rsid w:val="003F7D57"/>
    <w:rsid w:val="00403D7C"/>
    <w:rsid w:val="0042158E"/>
    <w:rsid w:val="004230B4"/>
    <w:rsid w:val="00427066"/>
    <w:rsid w:val="00427F5E"/>
    <w:rsid w:val="00435251"/>
    <w:rsid w:val="00436190"/>
    <w:rsid w:val="0044281E"/>
    <w:rsid w:val="00452509"/>
    <w:rsid w:val="00455336"/>
    <w:rsid w:val="00455F50"/>
    <w:rsid w:val="004579EB"/>
    <w:rsid w:val="00464A92"/>
    <w:rsid w:val="004755FB"/>
    <w:rsid w:val="00476842"/>
    <w:rsid w:val="00481638"/>
    <w:rsid w:val="0048220C"/>
    <w:rsid w:val="004846F5"/>
    <w:rsid w:val="00491DF7"/>
    <w:rsid w:val="004A35D9"/>
    <w:rsid w:val="004A7557"/>
    <w:rsid w:val="004B0D37"/>
    <w:rsid w:val="004B4AAB"/>
    <w:rsid w:val="004C3A2D"/>
    <w:rsid w:val="004D3EA8"/>
    <w:rsid w:val="004E16DE"/>
    <w:rsid w:val="004E3490"/>
    <w:rsid w:val="004E4381"/>
    <w:rsid w:val="004E49D4"/>
    <w:rsid w:val="004E5782"/>
    <w:rsid w:val="004E74EB"/>
    <w:rsid w:val="004F2DCB"/>
    <w:rsid w:val="004F4557"/>
    <w:rsid w:val="004F6702"/>
    <w:rsid w:val="004F6CB1"/>
    <w:rsid w:val="004F7299"/>
    <w:rsid w:val="00511DA1"/>
    <w:rsid w:val="00521EF8"/>
    <w:rsid w:val="00524313"/>
    <w:rsid w:val="00530848"/>
    <w:rsid w:val="00541BE3"/>
    <w:rsid w:val="00561372"/>
    <w:rsid w:val="00563DBC"/>
    <w:rsid w:val="00564796"/>
    <w:rsid w:val="005703C7"/>
    <w:rsid w:val="00571497"/>
    <w:rsid w:val="00572FCB"/>
    <w:rsid w:val="005807E9"/>
    <w:rsid w:val="0058431D"/>
    <w:rsid w:val="00596F84"/>
    <w:rsid w:val="005970B9"/>
    <w:rsid w:val="005A3DBF"/>
    <w:rsid w:val="005A685A"/>
    <w:rsid w:val="005B2FC7"/>
    <w:rsid w:val="005B3136"/>
    <w:rsid w:val="005B58D3"/>
    <w:rsid w:val="005B67D4"/>
    <w:rsid w:val="005C2779"/>
    <w:rsid w:val="005C2E58"/>
    <w:rsid w:val="005C53B6"/>
    <w:rsid w:val="005C7381"/>
    <w:rsid w:val="005D1824"/>
    <w:rsid w:val="005D40A3"/>
    <w:rsid w:val="005E147B"/>
    <w:rsid w:val="005E2B06"/>
    <w:rsid w:val="005F2BF5"/>
    <w:rsid w:val="005F3B9E"/>
    <w:rsid w:val="006005DE"/>
    <w:rsid w:val="0060165B"/>
    <w:rsid w:val="006025D0"/>
    <w:rsid w:val="00606264"/>
    <w:rsid w:val="00611764"/>
    <w:rsid w:val="00617747"/>
    <w:rsid w:val="00623E0A"/>
    <w:rsid w:val="006316BB"/>
    <w:rsid w:val="00633E20"/>
    <w:rsid w:val="0063450B"/>
    <w:rsid w:val="00636335"/>
    <w:rsid w:val="006416E2"/>
    <w:rsid w:val="00646B29"/>
    <w:rsid w:val="006525BF"/>
    <w:rsid w:val="00655D82"/>
    <w:rsid w:val="00656B9C"/>
    <w:rsid w:val="00657112"/>
    <w:rsid w:val="00660465"/>
    <w:rsid w:val="00661AC5"/>
    <w:rsid w:val="00662A88"/>
    <w:rsid w:val="00662FCA"/>
    <w:rsid w:val="0066566B"/>
    <w:rsid w:val="00667785"/>
    <w:rsid w:val="00674C15"/>
    <w:rsid w:val="0067717E"/>
    <w:rsid w:val="00677432"/>
    <w:rsid w:val="006A1860"/>
    <w:rsid w:val="006A2B00"/>
    <w:rsid w:val="006A3A20"/>
    <w:rsid w:val="006A4ED3"/>
    <w:rsid w:val="006B2872"/>
    <w:rsid w:val="006B300A"/>
    <w:rsid w:val="006B3C00"/>
    <w:rsid w:val="006C005A"/>
    <w:rsid w:val="006C27D3"/>
    <w:rsid w:val="006C41CB"/>
    <w:rsid w:val="006C57A7"/>
    <w:rsid w:val="006D0041"/>
    <w:rsid w:val="006D25B8"/>
    <w:rsid w:val="006D6F26"/>
    <w:rsid w:val="006E0130"/>
    <w:rsid w:val="006E3883"/>
    <w:rsid w:val="006E7518"/>
    <w:rsid w:val="006F038B"/>
    <w:rsid w:val="006F2F3A"/>
    <w:rsid w:val="00704621"/>
    <w:rsid w:val="007051BF"/>
    <w:rsid w:val="00706160"/>
    <w:rsid w:val="00707FC1"/>
    <w:rsid w:val="007159F0"/>
    <w:rsid w:val="00716555"/>
    <w:rsid w:val="00717314"/>
    <w:rsid w:val="00720E6B"/>
    <w:rsid w:val="00722E02"/>
    <w:rsid w:val="007253DA"/>
    <w:rsid w:val="007273D5"/>
    <w:rsid w:val="00730C77"/>
    <w:rsid w:val="0073284F"/>
    <w:rsid w:val="00736638"/>
    <w:rsid w:val="007422FE"/>
    <w:rsid w:val="007446A5"/>
    <w:rsid w:val="00744AFD"/>
    <w:rsid w:val="0074571C"/>
    <w:rsid w:val="00760321"/>
    <w:rsid w:val="007741EC"/>
    <w:rsid w:val="0078399E"/>
    <w:rsid w:val="007856E9"/>
    <w:rsid w:val="00786253"/>
    <w:rsid w:val="007912FD"/>
    <w:rsid w:val="00791748"/>
    <w:rsid w:val="007964ED"/>
    <w:rsid w:val="007A0BD2"/>
    <w:rsid w:val="007A0FB6"/>
    <w:rsid w:val="007A1D29"/>
    <w:rsid w:val="007A5443"/>
    <w:rsid w:val="007A6155"/>
    <w:rsid w:val="007A6DD9"/>
    <w:rsid w:val="007B0DCA"/>
    <w:rsid w:val="007B145C"/>
    <w:rsid w:val="007B1D66"/>
    <w:rsid w:val="007C7396"/>
    <w:rsid w:val="007D03E7"/>
    <w:rsid w:val="007D713D"/>
    <w:rsid w:val="007F1408"/>
    <w:rsid w:val="007F69D1"/>
    <w:rsid w:val="00801B2F"/>
    <w:rsid w:val="00805C9A"/>
    <w:rsid w:val="0081381A"/>
    <w:rsid w:val="00813CF0"/>
    <w:rsid w:val="00820BD0"/>
    <w:rsid w:val="0083403C"/>
    <w:rsid w:val="00837676"/>
    <w:rsid w:val="0084234E"/>
    <w:rsid w:val="00846252"/>
    <w:rsid w:val="008510B2"/>
    <w:rsid w:val="0085363E"/>
    <w:rsid w:val="008539A9"/>
    <w:rsid w:val="00854EBB"/>
    <w:rsid w:val="00855DD9"/>
    <w:rsid w:val="008654F6"/>
    <w:rsid w:val="008702E3"/>
    <w:rsid w:val="008812B4"/>
    <w:rsid w:val="0088347C"/>
    <w:rsid w:val="00892BD5"/>
    <w:rsid w:val="00893609"/>
    <w:rsid w:val="008948A6"/>
    <w:rsid w:val="0089501C"/>
    <w:rsid w:val="008A0B1A"/>
    <w:rsid w:val="008A2865"/>
    <w:rsid w:val="008B596F"/>
    <w:rsid w:val="008B667C"/>
    <w:rsid w:val="008B6726"/>
    <w:rsid w:val="008B7EF2"/>
    <w:rsid w:val="008C08EC"/>
    <w:rsid w:val="008C3611"/>
    <w:rsid w:val="008D00F3"/>
    <w:rsid w:val="008D15EF"/>
    <w:rsid w:val="008E0670"/>
    <w:rsid w:val="008E2A41"/>
    <w:rsid w:val="008E6F4B"/>
    <w:rsid w:val="008E7755"/>
    <w:rsid w:val="008F54BE"/>
    <w:rsid w:val="00904A59"/>
    <w:rsid w:val="00911800"/>
    <w:rsid w:val="00912744"/>
    <w:rsid w:val="00914FCD"/>
    <w:rsid w:val="0092022E"/>
    <w:rsid w:val="00921B4A"/>
    <w:rsid w:val="00922FF1"/>
    <w:rsid w:val="00925635"/>
    <w:rsid w:val="009278F4"/>
    <w:rsid w:val="00943875"/>
    <w:rsid w:val="00946FD7"/>
    <w:rsid w:val="009515B0"/>
    <w:rsid w:val="00953F3F"/>
    <w:rsid w:val="00955642"/>
    <w:rsid w:val="00956609"/>
    <w:rsid w:val="00966851"/>
    <w:rsid w:val="00966BD5"/>
    <w:rsid w:val="00972579"/>
    <w:rsid w:val="00977690"/>
    <w:rsid w:val="00980250"/>
    <w:rsid w:val="00987F32"/>
    <w:rsid w:val="009A5711"/>
    <w:rsid w:val="009B29EC"/>
    <w:rsid w:val="009B55D5"/>
    <w:rsid w:val="009B6525"/>
    <w:rsid w:val="009C134E"/>
    <w:rsid w:val="009D069B"/>
    <w:rsid w:val="009D0C4D"/>
    <w:rsid w:val="009D7B55"/>
    <w:rsid w:val="009F1353"/>
    <w:rsid w:val="00A029B7"/>
    <w:rsid w:val="00A06E56"/>
    <w:rsid w:val="00A11BBC"/>
    <w:rsid w:val="00A13684"/>
    <w:rsid w:val="00A161B9"/>
    <w:rsid w:val="00A16CEF"/>
    <w:rsid w:val="00A20B5E"/>
    <w:rsid w:val="00A22506"/>
    <w:rsid w:val="00A24222"/>
    <w:rsid w:val="00A27A5D"/>
    <w:rsid w:val="00A3209A"/>
    <w:rsid w:val="00A34276"/>
    <w:rsid w:val="00A62CDA"/>
    <w:rsid w:val="00A6652E"/>
    <w:rsid w:val="00A7315F"/>
    <w:rsid w:val="00A74D26"/>
    <w:rsid w:val="00A76382"/>
    <w:rsid w:val="00A80469"/>
    <w:rsid w:val="00A815FB"/>
    <w:rsid w:val="00A83244"/>
    <w:rsid w:val="00A85CD2"/>
    <w:rsid w:val="00A91829"/>
    <w:rsid w:val="00A97E00"/>
    <w:rsid w:val="00AA22D2"/>
    <w:rsid w:val="00AA31BC"/>
    <w:rsid w:val="00AB0525"/>
    <w:rsid w:val="00AB166A"/>
    <w:rsid w:val="00AB663A"/>
    <w:rsid w:val="00AC544D"/>
    <w:rsid w:val="00AD1E63"/>
    <w:rsid w:val="00AD3CF8"/>
    <w:rsid w:val="00AD7CEF"/>
    <w:rsid w:val="00AE1A2C"/>
    <w:rsid w:val="00AE7F41"/>
    <w:rsid w:val="00AF0C6A"/>
    <w:rsid w:val="00AF3A1D"/>
    <w:rsid w:val="00AF4727"/>
    <w:rsid w:val="00AF56BF"/>
    <w:rsid w:val="00B02353"/>
    <w:rsid w:val="00B075EE"/>
    <w:rsid w:val="00B07ACD"/>
    <w:rsid w:val="00B12EC9"/>
    <w:rsid w:val="00B16603"/>
    <w:rsid w:val="00B16AAB"/>
    <w:rsid w:val="00B20C0E"/>
    <w:rsid w:val="00B22678"/>
    <w:rsid w:val="00B24D42"/>
    <w:rsid w:val="00B32D57"/>
    <w:rsid w:val="00B34ADB"/>
    <w:rsid w:val="00B47CB4"/>
    <w:rsid w:val="00B62EEC"/>
    <w:rsid w:val="00B65164"/>
    <w:rsid w:val="00B71CB9"/>
    <w:rsid w:val="00B8138E"/>
    <w:rsid w:val="00B81BEA"/>
    <w:rsid w:val="00B844A9"/>
    <w:rsid w:val="00B84783"/>
    <w:rsid w:val="00B93CA5"/>
    <w:rsid w:val="00B963D8"/>
    <w:rsid w:val="00B9640E"/>
    <w:rsid w:val="00BA00F1"/>
    <w:rsid w:val="00BA02AC"/>
    <w:rsid w:val="00BA7AE1"/>
    <w:rsid w:val="00BB1C12"/>
    <w:rsid w:val="00BB54CE"/>
    <w:rsid w:val="00BB61B8"/>
    <w:rsid w:val="00BB7015"/>
    <w:rsid w:val="00BB78D5"/>
    <w:rsid w:val="00BC049F"/>
    <w:rsid w:val="00BC1E2C"/>
    <w:rsid w:val="00BC743B"/>
    <w:rsid w:val="00BD46C2"/>
    <w:rsid w:val="00BD788F"/>
    <w:rsid w:val="00BE5709"/>
    <w:rsid w:val="00BF1CE8"/>
    <w:rsid w:val="00BF5172"/>
    <w:rsid w:val="00C0255E"/>
    <w:rsid w:val="00C0650F"/>
    <w:rsid w:val="00C13B23"/>
    <w:rsid w:val="00C13D6D"/>
    <w:rsid w:val="00C14A52"/>
    <w:rsid w:val="00C2208D"/>
    <w:rsid w:val="00C239EC"/>
    <w:rsid w:val="00C32604"/>
    <w:rsid w:val="00C32824"/>
    <w:rsid w:val="00C333B4"/>
    <w:rsid w:val="00C35EE2"/>
    <w:rsid w:val="00C42112"/>
    <w:rsid w:val="00C47D2A"/>
    <w:rsid w:val="00C547F5"/>
    <w:rsid w:val="00C54F30"/>
    <w:rsid w:val="00C5588F"/>
    <w:rsid w:val="00C64021"/>
    <w:rsid w:val="00C7077D"/>
    <w:rsid w:val="00C80FA8"/>
    <w:rsid w:val="00C81511"/>
    <w:rsid w:val="00C83289"/>
    <w:rsid w:val="00C86E80"/>
    <w:rsid w:val="00C92F4D"/>
    <w:rsid w:val="00C97FF1"/>
    <w:rsid w:val="00CA0D24"/>
    <w:rsid w:val="00CA4887"/>
    <w:rsid w:val="00CB7DC9"/>
    <w:rsid w:val="00CC6EF7"/>
    <w:rsid w:val="00CE43D9"/>
    <w:rsid w:val="00CE760E"/>
    <w:rsid w:val="00D05771"/>
    <w:rsid w:val="00D10EFD"/>
    <w:rsid w:val="00D13B35"/>
    <w:rsid w:val="00D2516A"/>
    <w:rsid w:val="00D25B09"/>
    <w:rsid w:val="00D25B8E"/>
    <w:rsid w:val="00D26669"/>
    <w:rsid w:val="00D27E8A"/>
    <w:rsid w:val="00D32E1E"/>
    <w:rsid w:val="00D41350"/>
    <w:rsid w:val="00D469BF"/>
    <w:rsid w:val="00D55C35"/>
    <w:rsid w:val="00D57D17"/>
    <w:rsid w:val="00D6057A"/>
    <w:rsid w:val="00D60A75"/>
    <w:rsid w:val="00D73676"/>
    <w:rsid w:val="00D7474F"/>
    <w:rsid w:val="00D7591F"/>
    <w:rsid w:val="00D8054F"/>
    <w:rsid w:val="00D87874"/>
    <w:rsid w:val="00D87E6A"/>
    <w:rsid w:val="00D9353B"/>
    <w:rsid w:val="00DA0ABD"/>
    <w:rsid w:val="00DA4165"/>
    <w:rsid w:val="00DA4D6F"/>
    <w:rsid w:val="00DA4EFD"/>
    <w:rsid w:val="00DC305D"/>
    <w:rsid w:val="00DC3663"/>
    <w:rsid w:val="00DC3CE2"/>
    <w:rsid w:val="00DC5F8C"/>
    <w:rsid w:val="00DD1BA0"/>
    <w:rsid w:val="00DE1DAB"/>
    <w:rsid w:val="00DF06D5"/>
    <w:rsid w:val="00DF0F79"/>
    <w:rsid w:val="00DF21B5"/>
    <w:rsid w:val="00DF293F"/>
    <w:rsid w:val="00E02AF5"/>
    <w:rsid w:val="00E02C17"/>
    <w:rsid w:val="00E03E0E"/>
    <w:rsid w:val="00E05508"/>
    <w:rsid w:val="00E05C93"/>
    <w:rsid w:val="00E147D3"/>
    <w:rsid w:val="00E14DF8"/>
    <w:rsid w:val="00E154E2"/>
    <w:rsid w:val="00E20703"/>
    <w:rsid w:val="00E20957"/>
    <w:rsid w:val="00E33136"/>
    <w:rsid w:val="00E36B8D"/>
    <w:rsid w:val="00E37368"/>
    <w:rsid w:val="00E41F7A"/>
    <w:rsid w:val="00E45E6D"/>
    <w:rsid w:val="00E47210"/>
    <w:rsid w:val="00E52DD8"/>
    <w:rsid w:val="00E5341A"/>
    <w:rsid w:val="00E53D93"/>
    <w:rsid w:val="00E62500"/>
    <w:rsid w:val="00E67F1C"/>
    <w:rsid w:val="00E70765"/>
    <w:rsid w:val="00E71E61"/>
    <w:rsid w:val="00E721BB"/>
    <w:rsid w:val="00EA3609"/>
    <w:rsid w:val="00EA376B"/>
    <w:rsid w:val="00EA6205"/>
    <w:rsid w:val="00EB1107"/>
    <w:rsid w:val="00EB16D1"/>
    <w:rsid w:val="00EB4F2F"/>
    <w:rsid w:val="00EC0AAF"/>
    <w:rsid w:val="00ED2105"/>
    <w:rsid w:val="00ED743B"/>
    <w:rsid w:val="00EE3832"/>
    <w:rsid w:val="00EF1F02"/>
    <w:rsid w:val="00EF29D6"/>
    <w:rsid w:val="00EF2A95"/>
    <w:rsid w:val="00EF3BC1"/>
    <w:rsid w:val="00EF5251"/>
    <w:rsid w:val="00EF5616"/>
    <w:rsid w:val="00F038F6"/>
    <w:rsid w:val="00F03A90"/>
    <w:rsid w:val="00F07244"/>
    <w:rsid w:val="00F12B69"/>
    <w:rsid w:val="00F12EED"/>
    <w:rsid w:val="00F14FE7"/>
    <w:rsid w:val="00F24F21"/>
    <w:rsid w:val="00F27A0E"/>
    <w:rsid w:val="00F33C26"/>
    <w:rsid w:val="00F36218"/>
    <w:rsid w:val="00F4030C"/>
    <w:rsid w:val="00F43DF8"/>
    <w:rsid w:val="00F44F67"/>
    <w:rsid w:val="00F461A2"/>
    <w:rsid w:val="00F53E1F"/>
    <w:rsid w:val="00F618D2"/>
    <w:rsid w:val="00F622B5"/>
    <w:rsid w:val="00F65924"/>
    <w:rsid w:val="00F71778"/>
    <w:rsid w:val="00F74970"/>
    <w:rsid w:val="00F758E0"/>
    <w:rsid w:val="00F81AFD"/>
    <w:rsid w:val="00F867F7"/>
    <w:rsid w:val="00F94D29"/>
    <w:rsid w:val="00F957F8"/>
    <w:rsid w:val="00F960AE"/>
    <w:rsid w:val="00FA2BD2"/>
    <w:rsid w:val="00FA5C45"/>
    <w:rsid w:val="00FB1989"/>
    <w:rsid w:val="00FB5E1B"/>
    <w:rsid w:val="00FC432B"/>
    <w:rsid w:val="00FC6D00"/>
    <w:rsid w:val="00FD373B"/>
    <w:rsid w:val="00FD506A"/>
    <w:rsid w:val="00FE77B8"/>
    <w:rsid w:val="00FF0213"/>
    <w:rsid w:val="00FF323A"/>
    <w:rsid w:val="00FF4003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C625673"/>
  <w15:chartTrackingRefBased/>
  <w15:docId w15:val="{00F133AE-1A37-4BF7-9D28-B21D22D7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609"/>
    <w:rPr>
      <w:sz w:val="24"/>
      <w:szCs w:val="24"/>
      <w:lang w:val="en-US" w:eastAsia="en-US"/>
    </w:rPr>
  </w:style>
  <w:style w:type="paragraph" w:styleId="Ttulo6">
    <w:name w:val="heading 6"/>
    <w:basedOn w:val="Normal"/>
    <w:next w:val="Normal"/>
    <w:qFormat/>
    <w:rsid w:val="0060165B"/>
    <w:pPr>
      <w:keepNext/>
      <w:ind w:left="1416"/>
      <w:outlineLvl w:val="5"/>
    </w:pPr>
    <w:rPr>
      <w:rFonts w:ascii="Arial Narrow" w:hAnsi="Arial Narrow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DF21B5"/>
    <w:pPr>
      <w:tabs>
        <w:tab w:val="left" w:pos="5245"/>
      </w:tabs>
      <w:jc w:val="both"/>
    </w:pPr>
    <w:rPr>
      <w:szCs w:val="20"/>
      <w:lang w:val="es-ES_tradnl" w:eastAsia="es-ES"/>
    </w:rPr>
  </w:style>
  <w:style w:type="paragraph" w:styleId="Textodeglobo">
    <w:name w:val="Balloon Text"/>
    <w:basedOn w:val="Normal"/>
    <w:semiHidden/>
    <w:rsid w:val="00396912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272B5F"/>
    <w:pPr>
      <w:spacing w:after="120"/>
      <w:ind w:left="283"/>
    </w:pPr>
  </w:style>
  <w:style w:type="character" w:styleId="Textoennegrita">
    <w:name w:val="Strong"/>
    <w:qFormat/>
    <w:rsid w:val="00272B5F"/>
    <w:rPr>
      <w:b/>
      <w:bCs/>
    </w:rPr>
  </w:style>
  <w:style w:type="paragraph" w:styleId="Encabezado">
    <w:name w:val="header"/>
    <w:basedOn w:val="Normal"/>
    <w:rsid w:val="006F038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F038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B61B8"/>
  </w:style>
  <w:style w:type="table" w:styleId="Tablaconcuadrcula">
    <w:name w:val="Table Grid"/>
    <w:basedOn w:val="Tablanormal"/>
    <w:rsid w:val="00BE5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rsid w:val="008C08EC"/>
    <w:rPr>
      <w:sz w:val="16"/>
      <w:szCs w:val="16"/>
    </w:rPr>
  </w:style>
  <w:style w:type="paragraph" w:styleId="Textocomentario">
    <w:name w:val="annotation text"/>
    <w:basedOn w:val="Normal"/>
    <w:semiHidden/>
    <w:rsid w:val="008C08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65924"/>
    <w:rPr>
      <w:b/>
      <w:bCs/>
    </w:rPr>
  </w:style>
  <w:style w:type="paragraph" w:customStyle="1" w:styleId="CharCar">
    <w:name w:val="Char Car"/>
    <w:basedOn w:val="Normal"/>
    <w:rsid w:val="00633E20"/>
    <w:pPr>
      <w:spacing w:after="160" w:line="240" w:lineRule="exact"/>
    </w:pPr>
    <w:rPr>
      <w:rFonts w:ascii="Tahoma" w:hAnsi="Tahoma"/>
      <w:sz w:val="20"/>
      <w:szCs w:val="20"/>
    </w:rPr>
  </w:style>
  <w:style w:type="character" w:styleId="Hipervnculo">
    <w:name w:val="Hyperlink"/>
    <w:rsid w:val="00E02AF5"/>
    <w:rPr>
      <w:color w:val="0000FF"/>
      <w:u w:val="single"/>
    </w:rPr>
  </w:style>
  <w:style w:type="paragraph" w:styleId="HTMLconformatoprevio">
    <w:name w:val="HTML Preformatted"/>
    <w:basedOn w:val="Normal"/>
    <w:rsid w:val="00E02AF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DejaVu Sans" w:hAnsi="Courier New" w:cs="Courier New"/>
      <w:kern w:val="1"/>
      <w:sz w:val="20"/>
      <w:lang w:val="es-ES" w:eastAsia="hi-IN" w:bidi="hi-IN"/>
    </w:rPr>
  </w:style>
  <w:style w:type="character" w:styleId="Hipervnculovisitado">
    <w:name w:val="FollowedHyperlink"/>
    <w:rsid w:val="006316BB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disna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13</Pages>
  <Words>3620</Words>
  <Characters>20518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PARA LA REALIZACIÓN DEL ENSAYO CLÍNICO SPD476-313 ENTRE LA FUNDACION MIGUEL SERVET Y LA EMPRESA SHIRE PHARMACEUTICAL</vt:lpstr>
    </vt:vector>
  </TitlesOfParts>
  <Company>Kendle International, Inc.</Company>
  <LinksUpToDate>false</LinksUpToDate>
  <CharactersWithSpaces>24090</CharactersWithSpaces>
  <SharedDoc>false</SharedDoc>
  <HLinks>
    <vt:vector size="6" baseType="variant">
      <vt:variant>
        <vt:i4>655383</vt:i4>
      </vt:variant>
      <vt:variant>
        <vt:i4>0</vt:i4>
      </vt:variant>
      <vt:variant>
        <vt:i4>0</vt:i4>
      </vt:variant>
      <vt:variant>
        <vt:i4>5</vt:i4>
      </vt:variant>
      <vt:variant>
        <vt:lpwstr>http://www.navarrabiomed.es/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PARA LA REALIZACIÓN DEL ENSAYO CLÍNICO SPD476-313 ENTRE LA FUNDACION MIGUEL SERVET Y LA EMPRESA SHIRE PHARMACEUTICAL</dc:title>
  <dc:subject/>
  <dc:creator>mperez</dc:creator>
  <cp:keywords/>
  <dc:description/>
  <cp:lastModifiedBy>DIRECTOR_GESTION_IDISNA </cp:lastModifiedBy>
  <cp:revision>11</cp:revision>
  <cp:lastPrinted>2009-12-14T13:32:00Z</cp:lastPrinted>
  <dcterms:created xsi:type="dcterms:W3CDTF">2025-05-23T14:07:00Z</dcterms:created>
  <dcterms:modified xsi:type="dcterms:W3CDTF">2025-10-15T12:38:00Z</dcterms:modified>
</cp:coreProperties>
</file>